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232" w:rsidRPr="00DF7517" w:rsidRDefault="00273869">
      <w:pPr>
        <w:pStyle w:val="Title"/>
        <w:jc w:val="right"/>
        <w:rPr>
          <w:u w:val="none"/>
        </w:rPr>
      </w:pPr>
      <w:bookmarkStart w:id="0" w:name="_GoBack"/>
      <w:bookmarkEnd w:id="0"/>
      <w:r w:rsidRPr="00DF7517">
        <w:rPr>
          <w:u w:val="none"/>
        </w:rPr>
        <w:t xml:space="preserve"> </w:t>
      </w:r>
      <w:r w:rsidR="00573232" w:rsidRPr="00DF7517">
        <w:rPr>
          <w:u w:val="none"/>
        </w:rPr>
        <w:t xml:space="preserve">      </w:t>
      </w:r>
    </w:p>
    <w:p w:rsidR="00573232" w:rsidRPr="00DF7517" w:rsidRDefault="00573232">
      <w:pPr>
        <w:pStyle w:val="Title"/>
        <w:rPr>
          <w:rFonts w:ascii="Arial" w:hAnsi="Arial" w:cs="Arial"/>
          <w:szCs w:val="24"/>
        </w:rPr>
      </w:pPr>
      <w:r w:rsidRPr="00DF7517">
        <w:rPr>
          <w:rFonts w:ascii="Arial" w:hAnsi="Arial" w:cs="Arial"/>
          <w:szCs w:val="24"/>
        </w:rPr>
        <w:t>Bere Ferrers Parish Council</w:t>
      </w:r>
    </w:p>
    <w:p w:rsidR="00573232" w:rsidRPr="00DF7517" w:rsidRDefault="00573232" w:rsidP="00CA26CB">
      <w:pPr>
        <w:pStyle w:val="Title"/>
        <w:jc w:val="left"/>
        <w:rPr>
          <w:rFonts w:ascii="Arial" w:hAnsi="Arial" w:cs="Arial"/>
          <w:szCs w:val="24"/>
        </w:rPr>
      </w:pPr>
    </w:p>
    <w:p w:rsidR="00DF7517" w:rsidRDefault="00573232" w:rsidP="00F759BB">
      <w:pPr>
        <w:pStyle w:val="Title"/>
        <w:ind w:left="330"/>
        <w:jc w:val="left"/>
        <w:rPr>
          <w:rFonts w:ascii="Arial" w:hAnsi="Arial" w:cs="Arial"/>
          <w:szCs w:val="24"/>
          <w:u w:val="none"/>
        </w:rPr>
      </w:pPr>
      <w:r w:rsidRPr="00DF7517">
        <w:rPr>
          <w:rFonts w:ascii="Arial" w:hAnsi="Arial" w:cs="Arial"/>
          <w:szCs w:val="24"/>
          <w:u w:val="none"/>
        </w:rPr>
        <w:t>At a meeting of the Finance &amp; General Purposes committee, held i</w:t>
      </w:r>
      <w:r w:rsidR="00F759BB" w:rsidRPr="00DF7517">
        <w:rPr>
          <w:rFonts w:ascii="Arial" w:hAnsi="Arial" w:cs="Arial"/>
          <w:szCs w:val="24"/>
          <w:u w:val="none"/>
        </w:rPr>
        <w:t>n the Council Chamber</w:t>
      </w:r>
      <w:r w:rsidR="006067E4" w:rsidRPr="00DF7517">
        <w:rPr>
          <w:rFonts w:ascii="Arial" w:hAnsi="Arial" w:cs="Arial"/>
          <w:szCs w:val="24"/>
          <w:u w:val="none"/>
        </w:rPr>
        <w:t xml:space="preserve"> </w:t>
      </w:r>
    </w:p>
    <w:p w:rsidR="00573232" w:rsidRPr="00DF7517" w:rsidRDefault="006067E4" w:rsidP="00F759BB">
      <w:pPr>
        <w:pStyle w:val="Title"/>
        <w:ind w:left="330"/>
        <w:jc w:val="left"/>
        <w:rPr>
          <w:rFonts w:ascii="Arial" w:hAnsi="Arial" w:cs="Arial"/>
          <w:szCs w:val="24"/>
          <w:u w:val="none"/>
        </w:rPr>
      </w:pPr>
      <w:r w:rsidRPr="00DF7517">
        <w:rPr>
          <w:rFonts w:ascii="Arial" w:hAnsi="Arial" w:cs="Arial"/>
          <w:szCs w:val="24"/>
          <w:u w:val="none"/>
        </w:rPr>
        <w:t xml:space="preserve">Bere Alston </w:t>
      </w:r>
      <w:r w:rsidR="00F759BB" w:rsidRPr="00DF7517">
        <w:rPr>
          <w:rFonts w:ascii="Arial" w:hAnsi="Arial" w:cs="Arial"/>
          <w:szCs w:val="24"/>
          <w:u w:val="none"/>
        </w:rPr>
        <w:t>on Tuesday</w:t>
      </w:r>
      <w:r w:rsidR="00AF1881" w:rsidRPr="00DF7517">
        <w:rPr>
          <w:rFonts w:ascii="Arial" w:hAnsi="Arial" w:cs="Arial"/>
          <w:szCs w:val="24"/>
          <w:u w:val="none"/>
        </w:rPr>
        <w:t xml:space="preserve"> 10</w:t>
      </w:r>
      <w:r w:rsidR="00CC05C4" w:rsidRPr="00DF7517">
        <w:rPr>
          <w:rFonts w:ascii="Arial" w:hAnsi="Arial" w:cs="Arial"/>
          <w:szCs w:val="24"/>
          <w:u w:val="none"/>
          <w:vertAlign w:val="superscript"/>
        </w:rPr>
        <w:t>th</w:t>
      </w:r>
      <w:r w:rsidR="00AF1881" w:rsidRPr="00DF7517">
        <w:rPr>
          <w:rFonts w:ascii="Arial" w:hAnsi="Arial" w:cs="Arial"/>
          <w:szCs w:val="24"/>
          <w:u w:val="none"/>
        </w:rPr>
        <w:t xml:space="preserve"> October 2017</w:t>
      </w:r>
      <w:r w:rsidR="00DF764B" w:rsidRPr="00DF7517">
        <w:rPr>
          <w:rFonts w:ascii="Arial" w:hAnsi="Arial" w:cs="Arial"/>
          <w:szCs w:val="24"/>
          <w:u w:val="none"/>
        </w:rPr>
        <w:t>.</w:t>
      </w:r>
    </w:p>
    <w:p w:rsidR="00573232" w:rsidRPr="00DF7517" w:rsidRDefault="00573232">
      <w:pPr>
        <w:pStyle w:val="Title"/>
        <w:jc w:val="left"/>
        <w:rPr>
          <w:rFonts w:ascii="Arial" w:hAnsi="Arial" w:cs="Arial"/>
          <w:szCs w:val="24"/>
        </w:rPr>
      </w:pPr>
    </w:p>
    <w:p w:rsidR="00573232" w:rsidRPr="00DF7517" w:rsidRDefault="00573232">
      <w:pPr>
        <w:pStyle w:val="Title"/>
        <w:jc w:val="left"/>
        <w:rPr>
          <w:rFonts w:ascii="Arial" w:hAnsi="Arial" w:cs="Arial"/>
          <w:szCs w:val="24"/>
        </w:rPr>
      </w:pPr>
      <w:r w:rsidRPr="00DF7517">
        <w:rPr>
          <w:rFonts w:ascii="Arial" w:hAnsi="Arial" w:cs="Arial"/>
          <w:szCs w:val="24"/>
          <w:u w:val="none"/>
        </w:rPr>
        <w:t xml:space="preserve">     </w:t>
      </w:r>
      <w:r w:rsidRPr="00DF7517">
        <w:rPr>
          <w:rFonts w:ascii="Arial" w:hAnsi="Arial" w:cs="Arial"/>
          <w:szCs w:val="24"/>
        </w:rPr>
        <w:t>Present</w:t>
      </w:r>
    </w:p>
    <w:p w:rsidR="0081758E" w:rsidRPr="00DF7517" w:rsidRDefault="00573232" w:rsidP="00803D62">
      <w:pPr>
        <w:pStyle w:val="Title"/>
        <w:tabs>
          <w:tab w:val="left" w:pos="720"/>
          <w:tab w:val="left" w:pos="1440"/>
          <w:tab w:val="left" w:pos="2160"/>
          <w:tab w:val="left" w:pos="2880"/>
          <w:tab w:val="left" w:pos="3600"/>
          <w:tab w:val="left" w:pos="4320"/>
          <w:tab w:val="left" w:pos="5040"/>
          <w:tab w:val="left" w:pos="5760"/>
          <w:tab w:val="left" w:pos="6540"/>
        </w:tabs>
        <w:jc w:val="left"/>
        <w:rPr>
          <w:rFonts w:ascii="Arial" w:hAnsi="Arial" w:cs="Arial"/>
          <w:szCs w:val="24"/>
          <w:u w:val="none"/>
        </w:rPr>
      </w:pPr>
      <w:r w:rsidRPr="00DF7517">
        <w:rPr>
          <w:rFonts w:ascii="Arial" w:hAnsi="Arial" w:cs="Arial"/>
          <w:szCs w:val="24"/>
          <w:u w:val="none"/>
        </w:rPr>
        <w:tab/>
      </w:r>
      <w:r w:rsidRPr="00DF7517">
        <w:rPr>
          <w:rFonts w:ascii="Arial" w:hAnsi="Arial" w:cs="Arial"/>
          <w:szCs w:val="24"/>
          <w:u w:val="none"/>
        </w:rPr>
        <w:tab/>
      </w:r>
      <w:r w:rsidRPr="00DF7517">
        <w:rPr>
          <w:rFonts w:ascii="Arial" w:hAnsi="Arial" w:cs="Arial"/>
          <w:szCs w:val="24"/>
          <w:u w:val="none"/>
        </w:rPr>
        <w:tab/>
      </w:r>
      <w:r w:rsidR="004D4217" w:rsidRPr="00DF7517">
        <w:rPr>
          <w:rFonts w:ascii="Arial" w:hAnsi="Arial" w:cs="Arial"/>
          <w:szCs w:val="24"/>
          <w:u w:val="none"/>
        </w:rPr>
        <w:t xml:space="preserve">Cllr. </w:t>
      </w:r>
      <w:r w:rsidR="00AF1881" w:rsidRPr="00DF7517">
        <w:rPr>
          <w:rFonts w:ascii="Arial" w:hAnsi="Arial" w:cs="Arial"/>
          <w:szCs w:val="24"/>
          <w:u w:val="none"/>
        </w:rPr>
        <w:t>H. Boot-</w:t>
      </w:r>
      <w:proofErr w:type="spellStart"/>
      <w:r w:rsidR="00AF1881" w:rsidRPr="00DF7517">
        <w:rPr>
          <w:rFonts w:ascii="Arial" w:hAnsi="Arial" w:cs="Arial"/>
          <w:szCs w:val="24"/>
          <w:u w:val="none"/>
        </w:rPr>
        <w:t>Handford</w:t>
      </w:r>
      <w:proofErr w:type="spellEnd"/>
      <w:r w:rsidR="00AF1881" w:rsidRPr="00DF7517">
        <w:rPr>
          <w:rFonts w:ascii="Arial" w:hAnsi="Arial" w:cs="Arial"/>
          <w:szCs w:val="24"/>
          <w:u w:val="none"/>
        </w:rPr>
        <w:t xml:space="preserve">  </w:t>
      </w:r>
      <w:r w:rsidR="00241F6C" w:rsidRPr="00DF7517">
        <w:rPr>
          <w:rFonts w:ascii="Arial" w:hAnsi="Arial" w:cs="Arial"/>
          <w:szCs w:val="24"/>
          <w:u w:val="none"/>
        </w:rPr>
        <w:t xml:space="preserve"> </w:t>
      </w:r>
      <w:r w:rsidR="00DF7517">
        <w:rPr>
          <w:rFonts w:ascii="Arial" w:hAnsi="Arial" w:cs="Arial"/>
          <w:szCs w:val="24"/>
          <w:u w:val="none"/>
        </w:rPr>
        <w:tab/>
      </w:r>
      <w:r w:rsidR="00241F6C" w:rsidRPr="00DF7517">
        <w:rPr>
          <w:rFonts w:ascii="Arial" w:hAnsi="Arial" w:cs="Arial"/>
          <w:szCs w:val="24"/>
          <w:u w:val="none"/>
        </w:rPr>
        <w:t xml:space="preserve">Chairman </w:t>
      </w:r>
    </w:p>
    <w:p w:rsidR="00F838BB" w:rsidRPr="00DF7517" w:rsidRDefault="00F838BB" w:rsidP="00F838BB">
      <w:pPr>
        <w:pStyle w:val="Title"/>
        <w:jc w:val="left"/>
        <w:rPr>
          <w:rFonts w:ascii="Arial" w:hAnsi="Arial" w:cs="Arial"/>
          <w:szCs w:val="24"/>
          <w:u w:val="none"/>
        </w:rPr>
      </w:pPr>
      <w:r w:rsidRPr="00DF7517">
        <w:rPr>
          <w:rFonts w:ascii="Arial" w:hAnsi="Arial" w:cs="Arial"/>
          <w:szCs w:val="24"/>
          <w:u w:val="none"/>
        </w:rPr>
        <w:tab/>
      </w:r>
      <w:r w:rsidRPr="00DF7517">
        <w:rPr>
          <w:rFonts w:ascii="Arial" w:hAnsi="Arial" w:cs="Arial"/>
          <w:szCs w:val="24"/>
          <w:u w:val="none"/>
        </w:rPr>
        <w:tab/>
      </w:r>
      <w:r w:rsidRPr="00DF7517">
        <w:rPr>
          <w:rFonts w:ascii="Arial" w:hAnsi="Arial" w:cs="Arial"/>
          <w:szCs w:val="24"/>
          <w:u w:val="none"/>
        </w:rPr>
        <w:tab/>
        <w:t xml:space="preserve">Cllr. </w:t>
      </w:r>
      <w:r w:rsidR="00FC50AD" w:rsidRPr="00DF7517">
        <w:rPr>
          <w:rFonts w:ascii="Arial" w:hAnsi="Arial" w:cs="Arial"/>
          <w:szCs w:val="24"/>
          <w:u w:val="none"/>
        </w:rPr>
        <w:t xml:space="preserve">R. </w:t>
      </w:r>
      <w:proofErr w:type="spellStart"/>
      <w:r w:rsidR="00FC50AD" w:rsidRPr="00DF7517">
        <w:rPr>
          <w:rFonts w:ascii="Arial" w:hAnsi="Arial" w:cs="Arial"/>
          <w:szCs w:val="24"/>
          <w:u w:val="none"/>
        </w:rPr>
        <w:t>Leithall</w:t>
      </w:r>
      <w:proofErr w:type="spellEnd"/>
      <w:r w:rsidR="00FC50AD" w:rsidRPr="00DF7517">
        <w:rPr>
          <w:rFonts w:ascii="Arial" w:hAnsi="Arial" w:cs="Arial"/>
          <w:szCs w:val="24"/>
          <w:u w:val="none"/>
        </w:rPr>
        <w:tab/>
        <w:t xml:space="preserve">      </w:t>
      </w:r>
      <w:r w:rsidR="00DF7517">
        <w:rPr>
          <w:rFonts w:ascii="Arial" w:hAnsi="Arial" w:cs="Arial"/>
          <w:szCs w:val="24"/>
          <w:u w:val="none"/>
        </w:rPr>
        <w:tab/>
      </w:r>
      <w:r w:rsidR="00FC50AD" w:rsidRPr="00DF7517">
        <w:rPr>
          <w:rFonts w:ascii="Arial" w:hAnsi="Arial" w:cs="Arial"/>
          <w:szCs w:val="24"/>
          <w:u w:val="none"/>
        </w:rPr>
        <w:t>Chairman of Council</w:t>
      </w:r>
      <w:r w:rsidRPr="00DF7517">
        <w:rPr>
          <w:rFonts w:ascii="Arial" w:hAnsi="Arial" w:cs="Arial"/>
          <w:szCs w:val="24"/>
          <w:u w:val="none"/>
        </w:rPr>
        <w:tab/>
        <w:t xml:space="preserve">       </w:t>
      </w:r>
    </w:p>
    <w:p w:rsidR="00E76983" w:rsidRPr="00DF7517" w:rsidRDefault="00F838BB">
      <w:pPr>
        <w:pStyle w:val="Title"/>
        <w:jc w:val="left"/>
        <w:rPr>
          <w:rFonts w:ascii="Arial" w:hAnsi="Arial" w:cs="Arial"/>
          <w:szCs w:val="24"/>
          <w:u w:val="none"/>
        </w:rPr>
      </w:pPr>
      <w:r w:rsidRPr="00DF7517">
        <w:rPr>
          <w:rFonts w:ascii="Arial" w:hAnsi="Arial" w:cs="Arial"/>
          <w:szCs w:val="24"/>
          <w:u w:val="none"/>
        </w:rPr>
        <w:t xml:space="preserve">                                Cllr. </w:t>
      </w:r>
      <w:r w:rsidR="00AF1881" w:rsidRPr="00DF7517">
        <w:rPr>
          <w:rFonts w:ascii="Arial" w:hAnsi="Arial" w:cs="Arial"/>
          <w:szCs w:val="24"/>
          <w:u w:val="none"/>
        </w:rPr>
        <w:t>P. Dennis</w:t>
      </w:r>
      <w:r w:rsidR="008C5937" w:rsidRPr="00DF7517">
        <w:rPr>
          <w:rFonts w:ascii="Arial" w:hAnsi="Arial" w:cs="Arial"/>
          <w:szCs w:val="24"/>
          <w:u w:val="none"/>
        </w:rPr>
        <w:t xml:space="preserve">     </w:t>
      </w:r>
      <w:r w:rsidR="00FC50AD" w:rsidRPr="00DF7517">
        <w:rPr>
          <w:rFonts w:ascii="Arial" w:hAnsi="Arial" w:cs="Arial"/>
          <w:szCs w:val="24"/>
          <w:u w:val="none"/>
        </w:rPr>
        <w:t xml:space="preserve">         </w:t>
      </w:r>
      <w:r w:rsidR="00AF1881" w:rsidRPr="00DF7517">
        <w:rPr>
          <w:rFonts w:ascii="Arial" w:hAnsi="Arial" w:cs="Arial"/>
          <w:szCs w:val="24"/>
          <w:u w:val="none"/>
        </w:rPr>
        <w:t xml:space="preserve">  </w:t>
      </w:r>
      <w:r w:rsidR="00DF7517">
        <w:rPr>
          <w:rFonts w:ascii="Arial" w:hAnsi="Arial" w:cs="Arial"/>
          <w:szCs w:val="24"/>
          <w:u w:val="none"/>
        </w:rPr>
        <w:tab/>
      </w:r>
      <w:r w:rsidR="00CC1855" w:rsidRPr="00DF7517">
        <w:rPr>
          <w:rFonts w:ascii="Arial" w:hAnsi="Arial" w:cs="Arial"/>
          <w:szCs w:val="24"/>
          <w:u w:val="none"/>
        </w:rPr>
        <w:t xml:space="preserve">Cllr. </w:t>
      </w:r>
      <w:r w:rsidR="00CC05C4" w:rsidRPr="00DF7517">
        <w:rPr>
          <w:rFonts w:ascii="Arial" w:hAnsi="Arial" w:cs="Arial"/>
          <w:szCs w:val="24"/>
          <w:u w:val="none"/>
        </w:rPr>
        <w:t xml:space="preserve">R. </w:t>
      </w:r>
      <w:r w:rsidR="00AF1881" w:rsidRPr="00DF7517">
        <w:rPr>
          <w:rFonts w:ascii="Arial" w:hAnsi="Arial" w:cs="Arial"/>
          <w:szCs w:val="24"/>
          <w:u w:val="none"/>
        </w:rPr>
        <w:t>Maycock</w:t>
      </w:r>
    </w:p>
    <w:p w:rsidR="008C5937" w:rsidRPr="00DF7517" w:rsidRDefault="00FC50AD" w:rsidP="0081758E">
      <w:pPr>
        <w:pStyle w:val="Title"/>
        <w:jc w:val="left"/>
        <w:rPr>
          <w:rFonts w:ascii="Arial" w:hAnsi="Arial" w:cs="Arial"/>
          <w:szCs w:val="24"/>
          <w:u w:val="none"/>
        </w:rPr>
      </w:pPr>
      <w:r w:rsidRPr="00DF7517">
        <w:rPr>
          <w:rFonts w:ascii="Arial" w:hAnsi="Arial" w:cs="Arial"/>
          <w:szCs w:val="24"/>
          <w:u w:val="none"/>
        </w:rPr>
        <w:tab/>
      </w:r>
      <w:r w:rsidRPr="00DF7517">
        <w:rPr>
          <w:rFonts w:ascii="Arial" w:hAnsi="Arial" w:cs="Arial"/>
          <w:szCs w:val="24"/>
          <w:u w:val="none"/>
        </w:rPr>
        <w:tab/>
        <w:t xml:space="preserve">          </w:t>
      </w:r>
      <w:r w:rsidR="008C5937" w:rsidRPr="00DF7517">
        <w:rPr>
          <w:rFonts w:ascii="Arial" w:hAnsi="Arial" w:cs="Arial"/>
          <w:szCs w:val="24"/>
          <w:u w:val="none"/>
        </w:rPr>
        <w:t xml:space="preserve">Cllr. B. Lamb                  </w:t>
      </w:r>
      <w:r w:rsidR="00DF7517">
        <w:rPr>
          <w:rFonts w:ascii="Arial" w:hAnsi="Arial" w:cs="Arial"/>
          <w:szCs w:val="24"/>
          <w:u w:val="none"/>
        </w:rPr>
        <w:tab/>
      </w:r>
      <w:r w:rsidRPr="00DF7517">
        <w:rPr>
          <w:rFonts w:ascii="Arial" w:hAnsi="Arial" w:cs="Arial"/>
          <w:szCs w:val="24"/>
          <w:u w:val="none"/>
        </w:rPr>
        <w:t xml:space="preserve">Cllr. </w:t>
      </w:r>
      <w:r w:rsidR="00AF1881" w:rsidRPr="00DF7517">
        <w:rPr>
          <w:rFonts w:ascii="Arial" w:hAnsi="Arial" w:cs="Arial"/>
          <w:szCs w:val="24"/>
          <w:u w:val="none"/>
        </w:rPr>
        <w:t>M. Page-Bailey</w:t>
      </w:r>
      <w:r w:rsidR="007F2C35" w:rsidRPr="00DF7517">
        <w:rPr>
          <w:rFonts w:ascii="Arial" w:hAnsi="Arial" w:cs="Arial"/>
          <w:szCs w:val="24"/>
          <w:u w:val="none"/>
        </w:rPr>
        <w:t xml:space="preserve"> </w:t>
      </w:r>
      <w:r w:rsidR="004D67E0" w:rsidRPr="00DF7517">
        <w:rPr>
          <w:rFonts w:ascii="Arial" w:hAnsi="Arial" w:cs="Arial"/>
          <w:szCs w:val="24"/>
          <w:u w:val="none"/>
        </w:rPr>
        <w:tab/>
      </w:r>
      <w:r w:rsidR="004D67E0" w:rsidRPr="00DF7517">
        <w:rPr>
          <w:rFonts w:ascii="Arial" w:hAnsi="Arial" w:cs="Arial"/>
          <w:szCs w:val="24"/>
          <w:u w:val="none"/>
        </w:rPr>
        <w:tab/>
      </w:r>
    </w:p>
    <w:p w:rsidR="00CC05C4" w:rsidRPr="00DF7517" w:rsidRDefault="008C5937" w:rsidP="0081758E">
      <w:pPr>
        <w:pStyle w:val="Title"/>
        <w:jc w:val="left"/>
        <w:rPr>
          <w:rFonts w:ascii="Arial" w:hAnsi="Arial" w:cs="Arial"/>
          <w:szCs w:val="24"/>
          <w:u w:val="none"/>
        </w:rPr>
      </w:pPr>
      <w:r w:rsidRPr="00DF7517">
        <w:rPr>
          <w:rFonts w:ascii="Arial" w:hAnsi="Arial" w:cs="Arial"/>
          <w:szCs w:val="24"/>
          <w:u w:val="none"/>
        </w:rPr>
        <w:t xml:space="preserve">     </w:t>
      </w:r>
      <w:r w:rsidR="00CC05C4" w:rsidRPr="00DF7517">
        <w:rPr>
          <w:rFonts w:ascii="Arial" w:hAnsi="Arial" w:cs="Arial"/>
          <w:szCs w:val="24"/>
          <w:u w:val="none"/>
        </w:rPr>
        <w:tab/>
      </w:r>
      <w:r w:rsidR="00CC05C4" w:rsidRPr="00DF7517">
        <w:rPr>
          <w:rFonts w:ascii="Arial" w:hAnsi="Arial" w:cs="Arial"/>
          <w:szCs w:val="24"/>
          <w:u w:val="none"/>
        </w:rPr>
        <w:tab/>
        <w:t xml:space="preserve">          </w:t>
      </w:r>
    </w:p>
    <w:p w:rsidR="00D21254" w:rsidRPr="00DF7517" w:rsidRDefault="00772028" w:rsidP="0081758E">
      <w:pPr>
        <w:pStyle w:val="Title"/>
        <w:jc w:val="left"/>
        <w:rPr>
          <w:rFonts w:ascii="Arial" w:hAnsi="Arial" w:cs="Arial"/>
          <w:szCs w:val="24"/>
          <w:u w:val="none"/>
        </w:rPr>
      </w:pPr>
      <w:proofErr w:type="gramStart"/>
      <w:r w:rsidRPr="00DF7517">
        <w:rPr>
          <w:rFonts w:ascii="Arial" w:hAnsi="Arial" w:cs="Arial"/>
          <w:b/>
          <w:szCs w:val="24"/>
        </w:rPr>
        <w:t>In Attendance.</w:t>
      </w:r>
      <w:proofErr w:type="gramEnd"/>
    </w:p>
    <w:p w:rsidR="008C5937" w:rsidRPr="00DF7517" w:rsidRDefault="00772028" w:rsidP="0081758E">
      <w:pPr>
        <w:pStyle w:val="Title"/>
        <w:jc w:val="left"/>
        <w:rPr>
          <w:rFonts w:ascii="Arial" w:hAnsi="Arial" w:cs="Arial"/>
          <w:b/>
          <w:i/>
          <w:szCs w:val="24"/>
        </w:rPr>
      </w:pPr>
      <w:proofErr w:type="gramStart"/>
      <w:r w:rsidRPr="00DF7517">
        <w:rPr>
          <w:rFonts w:ascii="Arial" w:hAnsi="Arial" w:cs="Arial"/>
          <w:szCs w:val="24"/>
          <w:u w:val="none"/>
        </w:rPr>
        <w:t>Cllr.</w:t>
      </w:r>
      <w:r w:rsidR="00AF1881" w:rsidRPr="00DF7517">
        <w:rPr>
          <w:rFonts w:ascii="Arial" w:hAnsi="Arial" w:cs="Arial"/>
          <w:szCs w:val="24"/>
          <w:u w:val="none"/>
        </w:rPr>
        <w:t xml:space="preserve"> D. Pengelly and Cllr. E.K. Wager.</w:t>
      </w:r>
      <w:proofErr w:type="gramEnd"/>
      <w:r w:rsidR="00AF1881" w:rsidRPr="00DF7517">
        <w:rPr>
          <w:rFonts w:ascii="Arial" w:hAnsi="Arial" w:cs="Arial"/>
          <w:szCs w:val="24"/>
          <w:u w:val="none"/>
        </w:rPr>
        <w:t xml:space="preserve"> </w:t>
      </w:r>
      <w:r w:rsidRPr="00DF7517">
        <w:rPr>
          <w:rFonts w:ascii="Arial" w:hAnsi="Arial" w:cs="Arial"/>
          <w:b/>
          <w:i/>
          <w:szCs w:val="24"/>
        </w:rPr>
        <w:t xml:space="preserve"> </w:t>
      </w:r>
    </w:p>
    <w:p w:rsidR="00772028" w:rsidRPr="00DF7517" w:rsidRDefault="00772028">
      <w:pPr>
        <w:pStyle w:val="Title"/>
        <w:jc w:val="left"/>
        <w:rPr>
          <w:rFonts w:ascii="Arial" w:hAnsi="Arial" w:cs="Arial"/>
          <w:szCs w:val="24"/>
          <w:u w:val="none"/>
        </w:rPr>
      </w:pPr>
    </w:p>
    <w:p w:rsidR="00AF1881" w:rsidRPr="00DF7517" w:rsidRDefault="008F2308">
      <w:pPr>
        <w:pStyle w:val="Title"/>
        <w:jc w:val="left"/>
        <w:rPr>
          <w:rFonts w:ascii="Arial" w:hAnsi="Arial" w:cs="Arial"/>
          <w:b/>
          <w:szCs w:val="24"/>
        </w:rPr>
      </w:pPr>
      <w:r w:rsidRPr="00DF7517">
        <w:rPr>
          <w:rFonts w:ascii="Arial" w:hAnsi="Arial" w:cs="Arial"/>
          <w:b/>
          <w:szCs w:val="24"/>
          <w:u w:val="none"/>
        </w:rPr>
        <w:t>1393</w:t>
      </w:r>
      <w:r w:rsidR="00566777" w:rsidRPr="00DF7517">
        <w:rPr>
          <w:rFonts w:ascii="Arial" w:hAnsi="Arial" w:cs="Arial"/>
          <w:b/>
          <w:szCs w:val="24"/>
          <w:u w:val="none"/>
        </w:rPr>
        <w:t>.</w:t>
      </w:r>
      <w:r w:rsidR="00AF1881" w:rsidRPr="00DF7517">
        <w:rPr>
          <w:rFonts w:ascii="Arial" w:hAnsi="Arial" w:cs="Arial"/>
          <w:b/>
          <w:szCs w:val="24"/>
          <w:u w:val="none"/>
        </w:rPr>
        <w:t xml:space="preserve"> </w:t>
      </w:r>
      <w:r w:rsidR="00AF1881" w:rsidRPr="00DF7517">
        <w:rPr>
          <w:rFonts w:ascii="Arial" w:hAnsi="Arial" w:cs="Arial"/>
          <w:b/>
          <w:szCs w:val="24"/>
        </w:rPr>
        <w:t xml:space="preserve">Notice of items for information at the discretion of the Chairman. </w:t>
      </w:r>
      <w:r w:rsidR="00DF764B" w:rsidRPr="00DF7517">
        <w:rPr>
          <w:rFonts w:ascii="Arial" w:hAnsi="Arial" w:cs="Arial"/>
          <w:b/>
          <w:szCs w:val="24"/>
        </w:rPr>
        <w:t xml:space="preserve">No decisions can be </w:t>
      </w:r>
    </w:p>
    <w:p w:rsidR="004D67E0" w:rsidRPr="00DF7517" w:rsidRDefault="00AF1881">
      <w:pPr>
        <w:pStyle w:val="Title"/>
        <w:jc w:val="left"/>
        <w:rPr>
          <w:rFonts w:ascii="Arial" w:hAnsi="Arial" w:cs="Arial"/>
          <w:b/>
          <w:szCs w:val="24"/>
        </w:rPr>
      </w:pPr>
      <w:r w:rsidRPr="00DF7517">
        <w:rPr>
          <w:rFonts w:ascii="Arial" w:hAnsi="Arial" w:cs="Arial"/>
          <w:b/>
          <w:szCs w:val="24"/>
          <w:u w:val="none"/>
        </w:rPr>
        <w:t xml:space="preserve">  </w:t>
      </w:r>
      <w:r w:rsidR="008F2308" w:rsidRPr="00DF7517">
        <w:rPr>
          <w:rFonts w:ascii="Arial" w:hAnsi="Arial" w:cs="Arial"/>
          <w:b/>
          <w:szCs w:val="24"/>
          <w:u w:val="none"/>
        </w:rPr>
        <w:t xml:space="preserve">        </w:t>
      </w:r>
      <w:proofErr w:type="gramStart"/>
      <w:r w:rsidR="00DF764B" w:rsidRPr="00DF7517">
        <w:rPr>
          <w:rFonts w:ascii="Arial" w:hAnsi="Arial" w:cs="Arial"/>
          <w:b/>
          <w:szCs w:val="24"/>
        </w:rPr>
        <w:t>made</w:t>
      </w:r>
      <w:proofErr w:type="gramEnd"/>
      <w:r w:rsidR="00DF764B" w:rsidRPr="00DF7517">
        <w:rPr>
          <w:rFonts w:ascii="Arial" w:hAnsi="Arial" w:cs="Arial"/>
          <w:b/>
          <w:szCs w:val="24"/>
        </w:rPr>
        <w:t xml:space="preserve"> on these </w:t>
      </w:r>
      <w:r w:rsidRPr="00DF7517">
        <w:rPr>
          <w:rFonts w:ascii="Arial" w:hAnsi="Arial" w:cs="Arial"/>
          <w:b/>
          <w:szCs w:val="24"/>
        </w:rPr>
        <w:t>matters</w:t>
      </w:r>
      <w:r w:rsidR="00DF764B" w:rsidRPr="00DF7517">
        <w:rPr>
          <w:rFonts w:ascii="Arial" w:hAnsi="Arial" w:cs="Arial"/>
          <w:b/>
          <w:szCs w:val="24"/>
        </w:rPr>
        <w:t>.</w:t>
      </w:r>
    </w:p>
    <w:p w:rsidR="004D67E0" w:rsidRPr="00DF7517" w:rsidRDefault="004D67E0">
      <w:pPr>
        <w:pStyle w:val="Title"/>
        <w:jc w:val="left"/>
        <w:rPr>
          <w:rFonts w:ascii="Arial" w:hAnsi="Arial" w:cs="Arial"/>
          <w:b/>
          <w:szCs w:val="24"/>
        </w:rPr>
      </w:pPr>
    </w:p>
    <w:p w:rsidR="00AF1881" w:rsidRPr="00DF7517" w:rsidRDefault="00F838BB" w:rsidP="00B72E44">
      <w:pPr>
        <w:pStyle w:val="Title"/>
        <w:numPr>
          <w:ilvl w:val="0"/>
          <w:numId w:val="32"/>
        </w:numPr>
        <w:jc w:val="left"/>
        <w:rPr>
          <w:rFonts w:ascii="Arial" w:hAnsi="Arial" w:cs="Arial"/>
          <w:szCs w:val="24"/>
          <w:u w:val="none"/>
        </w:rPr>
      </w:pPr>
      <w:r w:rsidRPr="00DF7517">
        <w:rPr>
          <w:rFonts w:ascii="Arial" w:hAnsi="Arial" w:cs="Arial"/>
          <w:szCs w:val="24"/>
          <w:u w:val="none"/>
        </w:rPr>
        <w:t xml:space="preserve">Cllr. </w:t>
      </w:r>
      <w:proofErr w:type="spellStart"/>
      <w:r w:rsidR="00CC05C4" w:rsidRPr="00DF7517">
        <w:rPr>
          <w:rFonts w:ascii="Arial" w:hAnsi="Arial" w:cs="Arial"/>
          <w:szCs w:val="24"/>
          <w:u w:val="none"/>
        </w:rPr>
        <w:t>L</w:t>
      </w:r>
      <w:r w:rsidR="00AF1881" w:rsidRPr="00DF7517">
        <w:rPr>
          <w:rFonts w:ascii="Arial" w:hAnsi="Arial" w:cs="Arial"/>
          <w:szCs w:val="24"/>
          <w:u w:val="none"/>
        </w:rPr>
        <w:t>eithall</w:t>
      </w:r>
      <w:proofErr w:type="spellEnd"/>
      <w:r w:rsidR="00AF1881" w:rsidRPr="00DF7517">
        <w:rPr>
          <w:rFonts w:ascii="Arial" w:hAnsi="Arial" w:cs="Arial"/>
          <w:szCs w:val="24"/>
          <w:u w:val="none"/>
        </w:rPr>
        <w:t xml:space="preserve"> – brought to the attention of this committee an email received from Graham </w:t>
      </w:r>
    </w:p>
    <w:p w:rsidR="00AF1881" w:rsidRPr="00DF7517" w:rsidRDefault="00AF1881" w:rsidP="00AF1881">
      <w:pPr>
        <w:pStyle w:val="Title"/>
        <w:ind w:left="360"/>
        <w:jc w:val="left"/>
        <w:rPr>
          <w:rFonts w:ascii="Arial" w:hAnsi="Arial" w:cs="Arial"/>
          <w:szCs w:val="24"/>
          <w:u w:val="none"/>
        </w:rPr>
      </w:pPr>
      <w:r w:rsidRPr="00DF7517">
        <w:rPr>
          <w:rFonts w:ascii="Arial" w:hAnsi="Arial" w:cs="Arial"/>
          <w:szCs w:val="24"/>
          <w:u w:val="none"/>
        </w:rPr>
        <w:tab/>
      </w:r>
      <w:r w:rsidRPr="00DF7517">
        <w:rPr>
          <w:rFonts w:ascii="Arial" w:hAnsi="Arial" w:cs="Arial"/>
          <w:szCs w:val="24"/>
          <w:u w:val="none"/>
        </w:rPr>
        <w:tab/>
      </w:r>
      <w:r w:rsidRPr="00DF7517">
        <w:rPr>
          <w:rFonts w:ascii="Arial" w:hAnsi="Arial" w:cs="Arial"/>
          <w:szCs w:val="24"/>
          <w:u w:val="none"/>
        </w:rPr>
        <w:tab/>
      </w:r>
      <w:r w:rsidR="00A80ADD">
        <w:rPr>
          <w:rFonts w:ascii="Arial" w:hAnsi="Arial" w:cs="Arial"/>
          <w:szCs w:val="24"/>
          <w:u w:val="none"/>
        </w:rPr>
        <w:t xml:space="preserve"> </w:t>
      </w:r>
      <w:r w:rsidRPr="00DF7517">
        <w:rPr>
          <w:rFonts w:ascii="Arial" w:hAnsi="Arial" w:cs="Arial"/>
          <w:szCs w:val="24"/>
          <w:u w:val="none"/>
        </w:rPr>
        <w:t xml:space="preserve">Starkey, reporting that his wife had slipped over on one of the two manhole  </w:t>
      </w:r>
    </w:p>
    <w:p w:rsidR="00A80ADD" w:rsidRDefault="00A80ADD" w:rsidP="00AF1881">
      <w:pPr>
        <w:pStyle w:val="Title"/>
        <w:ind w:left="2160"/>
        <w:jc w:val="left"/>
        <w:rPr>
          <w:rFonts w:ascii="Arial" w:hAnsi="Arial" w:cs="Arial"/>
          <w:szCs w:val="24"/>
          <w:u w:val="none"/>
        </w:rPr>
      </w:pPr>
      <w:r>
        <w:rPr>
          <w:rFonts w:ascii="Arial" w:hAnsi="Arial" w:cs="Arial"/>
          <w:szCs w:val="24"/>
          <w:u w:val="none"/>
        </w:rPr>
        <w:t xml:space="preserve"> </w:t>
      </w:r>
      <w:proofErr w:type="gramStart"/>
      <w:r w:rsidR="00AF1881" w:rsidRPr="00DF7517">
        <w:rPr>
          <w:rFonts w:ascii="Arial" w:hAnsi="Arial" w:cs="Arial"/>
          <w:szCs w:val="24"/>
          <w:u w:val="none"/>
        </w:rPr>
        <w:t>covers</w:t>
      </w:r>
      <w:proofErr w:type="gramEnd"/>
      <w:r w:rsidR="00AF1881" w:rsidRPr="00DF7517">
        <w:rPr>
          <w:rFonts w:ascii="Arial" w:hAnsi="Arial" w:cs="Arial"/>
          <w:szCs w:val="24"/>
          <w:u w:val="none"/>
        </w:rPr>
        <w:t xml:space="preserve"> in the tunnel leading from Pilgrim Drive steps down to Fore Street, </w:t>
      </w:r>
      <w:r>
        <w:rPr>
          <w:rFonts w:ascii="Arial" w:hAnsi="Arial" w:cs="Arial"/>
          <w:szCs w:val="24"/>
          <w:u w:val="none"/>
        </w:rPr>
        <w:t xml:space="preserve">    </w:t>
      </w:r>
    </w:p>
    <w:p w:rsidR="00AF1881" w:rsidRPr="00DF7517" w:rsidRDefault="00A80ADD" w:rsidP="00AF1881">
      <w:pPr>
        <w:pStyle w:val="Title"/>
        <w:ind w:left="2160"/>
        <w:jc w:val="left"/>
        <w:rPr>
          <w:rFonts w:ascii="Arial" w:hAnsi="Arial" w:cs="Arial"/>
          <w:szCs w:val="24"/>
          <w:u w:val="none"/>
        </w:rPr>
      </w:pPr>
      <w:r>
        <w:rPr>
          <w:rFonts w:ascii="Arial" w:hAnsi="Arial" w:cs="Arial"/>
          <w:szCs w:val="24"/>
          <w:u w:val="none"/>
        </w:rPr>
        <w:t xml:space="preserve"> </w:t>
      </w:r>
      <w:proofErr w:type="gramStart"/>
      <w:r w:rsidR="00AF1881" w:rsidRPr="00DF7517">
        <w:rPr>
          <w:rFonts w:ascii="Arial" w:hAnsi="Arial" w:cs="Arial"/>
          <w:szCs w:val="24"/>
          <w:u w:val="none"/>
        </w:rPr>
        <w:t>luckily</w:t>
      </w:r>
      <w:proofErr w:type="gramEnd"/>
      <w:r w:rsidR="00AF1881" w:rsidRPr="00DF7517">
        <w:rPr>
          <w:rFonts w:ascii="Arial" w:hAnsi="Arial" w:cs="Arial"/>
          <w:szCs w:val="24"/>
          <w:u w:val="none"/>
        </w:rPr>
        <w:t xml:space="preserve"> she was not injured. Clerk to investigate.</w:t>
      </w:r>
    </w:p>
    <w:p w:rsidR="00AF1881" w:rsidRPr="00DF7517" w:rsidRDefault="00AF1881" w:rsidP="00AF1881">
      <w:pPr>
        <w:pStyle w:val="Title"/>
        <w:ind w:left="2160"/>
        <w:jc w:val="left"/>
        <w:rPr>
          <w:rFonts w:ascii="Arial" w:hAnsi="Arial" w:cs="Arial"/>
          <w:szCs w:val="24"/>
          <w:u w:val="none"/>
        </w:rPr>
      </w:pPr>
    </w:p>
    <w:p w:rsidR="00AF1881" w:rsidRPr="00DF7517" w:rsidRDefault="00AF1881" w:rsidP="00B72E44">
      <w:pPr>
        <w:pStyle w:val="Title"/>
        <w:numPr>
          <w:ilvl w:val="0"/>
          <w:numId w:val="32"/>
        </w:numPr>
        <w:jc w:val="left"/>
        <w:rPr>
          <w:rFonts w:ascii="Arial" w:hAnsi="Arial" w:cs="Arial"/>
          <w:szCs w:val="24"/>
          <w:u w:val="none"/>
        </w:rPr>
      </w:pPr>
      <w:r w:rsidRPr="00DF7517">
        <w:rPr>
          <w:rFonts w:ascii="Arial" w:hAnsi="Arial" w:cs="Arial"/>
          <w:szCs w:val="24"/>
          <w:u w:val="none"/>
        </w:rPr>
        <w:t xml:space="preserve">Cllr. Lamb – Mr. </w:t>
      </w:r>
      <w:proofErr w:type="spellStart"/>
      <w:r w:rsidRPr="00DF7517">
        <w:rPr>
          <w:rFonts w:ascii="Arial" w:hAnsi="Arial" w:cs="Arial"/>
          <w:szCs w:val="24"/>
          <w:u w:val="none"/>
        </w:rPr>
        <w:t>Peden</w:t>
      </w:r>
      <w:proofErr w:type="spellEnd"/>
      <w:r w:rsidRPr="00DF7517">
        <w:rPr>
          <w:rFonts w:ascii="Arial" w:hAnsi="Arial" w:cs="Arial"/>
          <w:szCs w:val="24"/>
          <w:u w:val="none"/>
        </w:rPr>
        <w:t xml:space="preserve"> is enquiring when the hedges are to be cut. The Clerk informed Cllr. </w:t>
      </w:r>
    </w:p>
    <w:p w:rsidR="00AF1881" w:rsidRPr="00DF7517" w:rsidRDefault="00AF1881" w:rsidP="00AF1881">
      <w:pPr>
        <w:pStyle w:val="Title"/>
        <w:ind w:left="720"/>
        <w:jc w:val="left"/>
        <w:rPr>
          <w:rFonts w:ascii="Arial" w:hAnsi="Arial" w:cs="Arial"/>
          <w:szCs w:val="24"/>
          <w:u w:val="none"/>
        </w:rPr>
      </w:pPr>
      <w:r w:rsidRPr="00DF7517">
        <w:rPr>
          <w:rFonts w:ascii="Arial" w:hAnsi="Arial" w:cs="Arial"/>
          <w:szCs w:val="24"/>
          <w:u w:val="none"/>
        </w:rPr>
        <w:tab/>
        <w:t xml:space="preserve">         </w:t>
      </w:r>
      <w:r w:rsidR="00A80ADD">
        <w:rPr>
          <w:rFonts w:ascii="Arial" w:hAnsi="Arial" w:cs="Arial"/>
          <w:szCs w:val="24"/>
          <w:u w:val="none"/>
        </w:rPr>
        <w:t xml:space="preserve"> </w:t>
      </w:r>
      <w:r w:rsidRPr="00DF7517">
        <w:rPr>
          <w:rFonts w:ascii="Arial" w:hAnsi="Arial" w:cs="Arial"/>
          <w:szCs w:val="24"/>
          <w:u w:val="none"/>
        </w:rPr>
        <w:t>Lamb that the contractor is due on Thursday morning.</w:t>
      </w:r>
    </w:p>
    <w:p w:rsidR="00AF1881" w:rsidRPr="00DF7517" w:rsidRDefault="00AF1881" w:rsidP="00AF1881">
      <w:pPr>
        <w:pStyle w:val="Title"/>
        <w:jc w:val="left"/>
        <w:rPr>
          <w:rFonts w:ascii="Arial" w:hAnsi="Arial" w:cs="Arial"/>
          <w:szCs w:val="24"/>
          <w:u w:val="none"/>
        </w:rPr>
      </w:pPr>
    </w:p>
    <w:p w:rsidR="00AF1881" w:rsidRPr="00DF7517" w:rsidRDefault="00AF1881" w:rsidP="00AF1881">
      <w:pPr>
        <w:pStyle w:val="Title"/>
        <w:jc w:val="left"/>
        <w:rPr>
          <w:rFonts w:ascii="Arial" w:hAnsi="Arial" w:cs="Arial"/>
          <w:szCs w:val="24"/>
          <w:u w:val="none"/>
        </w:rPr>
      </w:pPr>
      <w:r w:rsidRPr="00DF7517">
        <w:rPr>
          <w:rFonts w:ascii="Arial" w:hAnsi="Arial" w:cs="Arial"/>
          <w:szCs w:val="24"/>
          <w:u w:val="none"/>
        </w:rPr>
        <w:t xml:space="preserve">     3) Cllr. Wager – The Cemetery is lookin</w:t>
      </w:r>
      <w:r w:rsidR="00CB72C1" w:rsidRPr="00DF7517">
        <w:rPr>
          <w:rFonts w:ascii="Arial" w:hAnsi="Arial" w:cs="Arial"/>
          <w:szCs w:val="24"/>
          <w:u w:val="none"/>
        </w:rPr>
        <w:t>g better but the seat in the Lynch</w:t>
      </w:r>
      <w:r w:rsidRPr="00DF7517">
        <w:rPr>
          <w:rFonts w:ascii="Arial" w:hAnsi="Arial" w:cs="Arial"/>
          <w:szCs w:val="24"/>
          <w:u w:val="none"/>
        </w:rPr>
        <w:t xml:space="preserve"> Gate on the left hand </w:t>
      </w:r>
    </w:p>
    <w:p w:rsidR="00AF1881" w:rsidRPr="00DF7517" w:rsidRDefault="00AF1881" w:rsidP="00AF1881">
      <w:pPr>
        <w:pStyle w:val="Title"/>
        <w:jc w:val="left"/>
        <w:rPr>
          <w:rFonts w:ascii="Arial" w:hAnsi="Arial" w:cs="Arial"/>
          <w:szCs w:val="24"/>
          <w:u w:val="none"/>
        </w:rPr>
      </w:pPr>
      <w:r w:rsidRPr="00DF7517">
        <w:rPr>
          <w:rFonts w:ascii="Arial" w:hAnsi="Arial" w:cs="Arial"/>
          <w:szCs w:val="24"/>
          <w:u w:val="none"/>
        </w:rPr>
        <w:tab/>
      </w:r>
      <w:r w:rsidRPr="00DF7517">
        <w:rPr>
          <w:rFonts w:ascii="Arial" w:hAnsi="Arial" w:cs="Arial"/>
          <w:szCs w:val="24"/>
          <w:u w:val="none"/>
        </w:rPr>
        <w:tab/>
        <w:t xml:space="preserve">          </w:t>
      </w:r>
      <w:proofErr w:type="gramStart"/>
      <w:r w:rsidRPr="00DF7517">
        <w:rPr>
          <w:rFonts w:ascii="Arial" w:hAnsi="Arial" w:cs="Arial"/>
          <w:szCs w:val="24"/>
          <w:u w:val="none"/>
        </w:rPr>
        <w:t>side</w:t>
      </w:r>
      <w:proofErr w:type="gramEnd"/>
      <w:r w:rsidRPr="00DF7517">
        <w:rPr>
          <w:rFonts w:ascii="Arial" w:hAnsi="Arial" w:cs="Arial"/>
          <w:szCs w:val="24"/>
          <w:u w:val="none"/>
        </w:rPr>
        <w:t xml:space="preserve"> is covered in bird mess, could it be cleaned off.</w:t>
      </w:r>
    </w:p>
    <w:p w:rsidR="00AF1881" w:rsidRDefault="00A80ADD" w:rsidP="00A80ADD">
      <w:pPr>
        <w:pStyle w:val="Title"/>
        <w:jc w:val="left"/>
        <w:rPr>
          <w:rFonts w:ascii="Arial" w:hAnsi="Arial" w:cs="Arial"/>
          <w:szCs w:val="24"/>
          <w:u w:val="none"/>
        </w:rPr>
      </w:pPr>
      <w:r>
        <w:rPr>
          <w:rFonts w:ascii="Arial" w:hAnsi="Arial" w:cs="Arial"/>
          <w:szCs w:val="24"/>
          <w:u w:val="none"/>
        </w:rPr>
        <w:t xml:space="preserve">                               </w:t>
      </w:r>
      <w:r w:rsidR="00AF1881" w:rsidRPr="00DF7517">
        <w:rPr>
          <w:rFonts w:ascii="Arial" w:hAnsi="Arial" w:cs="Arial"/>
          <w:szCs w:val="24"/>
          <w:u w:val="none"/>
        </w:rPr>
        <w:t>Also the leaves outside the toilets and Parish Hall Bere Alston need picking up.</w:t>
      </w:r>
    </w:p>
    <w:p w:rsidR="00A80ADD" w:rsidRPr="00DF7517" w:rsidRDefault="00A80ADD" w:rsidP="00A80ADD">
      <w:pPr>
        <w:pStyle w:val="Title"/>
        <w:jc w:val="left"/>
        <w:rPr>
          <w:rFonts w:ascii="Arial" w:hAnsi="Arial" w:cs="Arial"/>
          <w:szCs w:val="24"/>
          <w:u w:val="none"/>
        </w:rPr>
      </w:pPr>
    </w:p>
    <w:p w:rsidR="00AF1881" w:rsidRPr="00DF7517" w:rsidRDefault="00AF1881" w:rsidP="00AF1881">
      <w:pPr>
        <w:pStyle w:val="Title"/>
        <w:jc w:val="left"/>
        <w:rPr>
          <w:rFonts w:ascii="Arial" w:hAnsi="Arial" w:cs="Arial"/>
          <w:szCs w:val="24"/>
          <w:u w:val="none"/>
        </w:rPr>
      </w:pPr>
      <w:r w:rsidRPr="00DF7517">
        <w:rPr>
          <w:rFonts w:ascii="Arial" w:hAnsi="Arial" w:cs="Arial"/>
          <w:szCs w:val="24"/>
          <w:u w:val="none"/>
        </w:rPr>
        <w:t xml:space="preserve">      4) Cllr. Dennis – reported a large pot hole outside the Co-op in the road edge where people </w:t>
      </w:r>
    </w:p>
    <w:p w:rsidR="008F2308" w:rsidRPr="00DF7517" w:rsidRDefault="00AF1881" w:rsidP="00AF1881">
      <w:pPr>
        <w:pStyle w:val="Title"/>
        <w:jc w:val="left"/>
        <w:rPr>
          <w:rFonts w:ascii="Arial" w:hAnsi="Arial" w:cs="Arial"/>
          <w:szCs w:val="24"/>
          <w:u w:val="none"/>
        </w:rPr>
      </w:pPr>
      <w:r w:rsidRPr="00DF7517">
        <w:rPr>
          <w:rFonts w:ascii="Arial" w:hAnsi="Arial" w:cs="Arial"/>
          <w:szCs w:val="24"/>
          <w:u w:val="none"/>
        </w:rPr>
        <w:tab/>
      </w:r>
      <w:r w:rsidRPr="00DF7517">
        <w:rPr>
          <w:rFonts w:ascii="Arial" w:hAnsi="Arial" w:cs="Arial"/>
          <w:szCs w:val="24"/>
          <w:u w:val="none"/>
        </w:rPr>
        <w:tab/>
      </w:r>
      <w:r w:rsidRPr="00DF7517">
        <w:rPr>
          <w:rFonts w:ascii="Arial" w:hAnsi="Arial" w:cs="Arial"/>
          <w:szCs w:val="24"/>
          <w:u w:val="none"/>
        </w:rPr>
        <w:tab/>
      </w:r>
      <w:proofErr w:type="gramStart"/>
      <w:r w:rsidRPr="00DF7517">
        <w:rPr>
          <w:rFonts w:ascii="Arial" w:hAnsi="Arial" w:cs="Arial"/>
          <w:szCs w:val="24"/>
          <w:u w:val="none"/>
        </w:rPr>
        <w:t>tend</w:t>
      </w:r>
      <w:proofErr w:type="gramEnd"/>
      <w:r w:rsidRPr="00DF7517">
        <w:rPr>
          <w:rFonts w:ascii="Arial" w:hAnsi="Arial" w:cs="Arial"/>
          <w:szCs w:val="24"/>
          <w:u w:val="none"/>
        </w:rPr>
        <w:t xml:space="preserve"> to </w:t>
      </w:r>
      <w:r w:rsidR="00D21254" w:rsidRPr="00DF7517">
        <w:rPr>
          <w:rFonts w:ascii="Arial" w:hAnsi="Arial" w:cs="Arial"/>
          <w:szCs w:val="24"/>
          <w:u w:val="none"/>
        </w:rPr>
        <w:t>walk;</w:t>
      </w:r>
      <w:r w:rsidRPr="00DF7517">
        <w:rPr>
          <w:rFonts w:ascii="Arial" w:hAnsi="Arial" w:cs="Arial"/>
          <w:szCs w:val="24"/>
          <w:u w:val="none"/>
        </w:rPr>
        <w:t xml:space="preserve"> it is very bad for elderly people. Cllr. Lamb suggested </w:t>
      </w:r>
      <w:r w:rsidR="008F2308" w:rsidRPr="00DF7517">
        <w:rPr>
          <w:rFonts w:ascii="Arial" w:hAnsi="Arial" w:cs="Arial"/>
          <w:szCs w:val="24"/>
          <w:u w:val="none"/>
        </w:rPr>
        <w:t xml:space="preserve">Cllr.  </w:t>
      </w:r>
    </w:p>
    <w:p w:rsidR="008F2308" w:rsidRPr="00DF7517" w:rsidRDefault="008F2308" w:rsidP="00AF1881">
      <w:pPr>
        <w:pStyle w:val="Title"/>
        <w:jc w:val="left"/>
        <w:rPr>
          <w:rFonts w:ascii="Arial" w:hAnsi="Arial" w:cs="Arial"/>
          <w:szCs w:val="24"/>
          <w:u w:val="none"/>
        </w:rPr>
      </w:pPr>
      <w:r w:rsidRPr="00DF7517">
        <w:rPr>
          <w:rFonts w:ascii="Arial" w:hAnsi="Arial" w:cs="Arial"/>
          <w:szCs w:val="24"/>
          <w:u w:val="none"/>
        </w:rPr>
        <w:t xml:space="preserve">                                Dennis</w:t>
      </w:r>
      <w:r w:rsidR="00AF1881" w:rsidRPr="00DF7517">
        <w:rPr>
          <w:rFonts w:ascii="Arial" w:hAnsi="Arial" w:cs="Arial"/>
          <w:szCs w:val="24"/>
          <w:u w:val="none"/>
        </w:rPr>
        <w:t xml:space="preserve"> report it</w:t>
      </w:r>
      <w:r w:rsidRPr="00DF7517">
        <w:rPr>
          <w:rFonts w:ascii="Arial" w:hAnsi="Arial" w:cs="Arial"/>
          <w:szCs w:val="24"/>
          <w:u w:val="none"/>
        </w:rPr>
        <w:t xml:space="preserve"> o</w:t>
      </w:r>
      <w:r w:rsidR="00AF1881" w:rsidRPr="00DF7517">
        <w:rPr>
          <w:rFonts w:ascii="Arial" w:hAnsi="Arial" w:cs="Arial"/>
          <w:szCs w:val="24"/>
          <w:u w:val="none"/>
        </w:rPr>
        <w:t xml:space="preserve">n Devon County </w:t>
      </w:r>
      <w:r w:rsidR="00D21254" w:rsidRPr="00DF7517">
        <w:rPr>
          <w:rFonts w:ascii="Arial" w:hAnsi="Arial" w:cs="Arial"/>
          <w:szCs w:val="24"/>
          <w:u w:val="none"/>
        </w:rPr>
        <w:t>Highways website</w:t>
      </w:r>
      <w:r w:rsidR="00AF1881" w:rsidRPr="00DF7517">
        <w:rPr>
          <w:rFonts w:ascii="Arial" w:hAnsi="Arial" w:cs="Arial"/>
          <w:szCs w:val="24"/>
          <w:u w:val="none"/>
        </w:rPr>
        <w:t xml:space="preserve">, they are usually repaired </w:t>
      </w:r>
    </w:p>
    <w:p w:rsidR="00AF1881" w:rsidRPr="00DF7517" w:rsidRDefault="008F2308" w:rsidP="00AF1881">
      <w:pPr>
        <w:pStyle w:val="Title"/>
        <w:jc w:val="left"/>
        <w:rPr>
          <w:rFonts w:ascii="Arial" w:hAnsi="Arial" w:cs="Arial"/>
          <w:szCs w:val="24"/>
          <w:u w:val="none"/>
        </w:rPr>
      </w:pPr>
      <w:r w:rsidRPr="00DF7517">
        <w:rPr>
          <w:rFonts w:ascii="Arial" w:hAnsi="Arial" w:cs="Arial"/>
          <w:szCs w:val="24"/>
          <w:u w:val="none"/>
        </w:rPr>
        <w:t xml:space="preserve">                                </w:t>
      </w:r>
      <w:proofErr w:type="gramStart"/>
      <w:r w:rsidR="00AF1881" w:rsidRPr="00DF7517">
        <w:rPr>
          <w:rFonts w:ascii="Arial" w:hAnsi="Arial" w:cs="Arial"/>
          <w:szCs w:val="24"/>
          <w:u w:val="none"/>
        </w:rPr>
        <w:t>in</w:t>
      </w:r>
      <w:proofErr w:type="gramEnd"/>
      <w:r w:rsidR="00AF1881" w:rsidRPr="00DF7517">
        <w:rPr>
          <w:rFonts w:ascii="Arial" w:hAnsi="Arial" w:cs="Arial"/>
          <w:szCs w:val="24"/>
          <w:u w:val="none"/>
        </w:rPr>
        <w:t xml:space="preserve"> 2-3 days.</w:t>
      </w:r>
    </w:p>
    <w:p w:rsidR="00493B51" w:rsidRPr="00DF7517" w:rsidRDefault="00493B51" w:rsidP="00493B51">
      <w:pPr>
        <w:pStyle w:val="Title"/>
        <w:jc w:val="left"/>
        <w:rPr>
          <w:rFonts w:ascii="Arial" w:hAnsi="Arial" w:cs="Arial"/>
          <w:szCs w:val="24"/>
          <w:u w:val="none"/>
        </w:rPr>
      </w:pPr>
    </w:p>
    <w:p w:rsidR="00493B51" w:rsidRPr="00DF7517" w:rsidRDefault="008F2308" w:rsidP="004B0ECC">
      <w:pPr>
        <w:pStyle w:val="Title"/>
        <w:jc w:val="left"/>
        <w:rPr>
          <w:rFonts w:ascii="Arial" w:hAnsi="Arial" w:cs="Arial"/>
          <w:b/>
          <w:szCs w:val="24"/>
        </w:rPr>
      </w:pPr>
      <w:r w:rsidRPr="00DF7517">
        <w:rPr>
          <w:rFonts w:ascii="Arial" w:hAnsi="Arial" w:cs="Arial"/>
          <w:b/>
          <w:szCs w:val="24"/>
          <w:u w:val="none"/>
        </w:rPr>
        <w:t>1394</w:t>
      </w:r>
      <w:r w:rsidR="00493B51" w:rsidRPr="00DF7517">
        <w:rPr>
          <w:rFonts w:ascii="Arial" w:hAnsi="Arial" w:cs="Arial"/>
          <w:b/>
          <w:szCs w:val="24"/>
          <w:u w:val="none"/>
        </w:rPr>
        <w:t>.</w:t>
      </w:r>
      <w:r w:rsidR="004D67E0" w:rsidRPr="00DF7517">
        <w:rPr>
          <w:rFonts w:ascii="Arial" w:hAnsi="Arial" w:cs="Arial"/>
          <w:szCs w:val="24"/>
          <w:u w:val="none"/>
        </w:rPr>
        <w:t xml:space="preserve"> </w:t>
      </w:r>
      <w:r w:rsidR="00493B51" w:rsidRPr="00DF7517">
        <w:rPr>
          <w:rFonts w:ascii="Arial" w:hAnsi="Arial" w:cs="Arial"/>
          <w:b/>
          <w:szCs w:val="24"/>
        </w:rPr>
        <w:t>To set a preliminary Precept for Finance and Ge</w:t>
      </w:r>
      <w:r w:rsidR="00CB72C1" w:rsidRPr="00DF7517">
        <w:rPr>
          <w:rFonts w:ascii="Arial" w:hAnsi="Arial" w:cs="Arial"/>
          <w:b/>
          <w:szCs w:val="24"/>
        </w:rPr>
        <w:t>neral Purposes for 2018-19</w:t>
      </w:r>
      <w:r w:rsidR="00493B51" w:rsidRPr="00DF7517">
        <w:rPr>
          <w:rFonts w:ascii="Arial" w:hAnsi="Arial" w:cs="Arial"/>
          <w:b/>
          <w:szCs w:val="24"/>
        </w:rPr>
        <w:t>.</w:t>
      </w:r>
    </w:p>
    <w:p w:rsidR="000965D0" w:rsidRPr="00DF7517" w:rsidRDefault="000965D0" w:rsidP="004D67E0">
      <w:pPr>
        <w:pStyle w:val="Title"/>
        <w:jc w:val="left"/>
        <w:rPr>
          <w:rFonts w:ascii="Arial" w:hAnsi="Arial" w:cs="Arial"/>
          <w:b/>
          <w:szCs w:val="24"/>
        </w:rPr>
      </w:pPr>
    </w:p>
    <w:p w:rsidR="00CB72C1" w:rsidRPr="00DF7517" w:rsidRDefault="000965D0" w:rsidP="000965D0">
      <w:pPr>
        <w:pStyle w:val="Title"/>
        <w:jc w:val="left"/>
        <w:rPr>
          <w:rFonts w:ascii="Arial" w:hAnsi="Arial" w:cs="Arial"/>
          <w:szCs w:val="24"/>
          <w:u w:val="none"/>
        </w:rPr>
      </w:pPr>
      <w:r w:rsidRPr="00DF7517">
        <w:rPr>
          <w:rFonts w:ascii="Arial" w:hAnsi="Arial" w:cs="Arial"/>
          <w:szCs w:val="24"/>
          <w:u w:val="none"/>
        </w:rPr>
        <w:t xml:space="preserve"> </w:t>
      </w:r>
      <w:r w:rsidR="00CB72C1" w:rsidRPr="00DF7517">
        <w:rPr>
          <w:rFonts w:ascii="Arial" w:hAnsi="Arial" w:cs="Arial"/>
          <w:szCs w:val="24"/>
          <w:u w:val="none"/>
        </w:rPr>
        <w:t>a) Cllr. Boot-</w:t>
      </w:r>
      <w:proofErr w:type="spellStart"/>
      <w:r w:rsidR="00CB72C1" w:rsidRPr="00DF7517">
        <w:rPr>
          <w:rFonts w:ascii="Arial" w:hAnsi="Arial" w:cs="Arial"/>
          <w:szCs w:val="24"/>
          <w:u w:val="none"/>
        </w:rPr>
        <w:t>Handford</w:t>
      </w:r>
      <w:proofErr w:type="spellEnd"/>
      <w:r w:rsidR="00CB72C1" w:rsidRPr="00DF7517">
        <w:rPr>
          <w:rFonts w:ascii="Arial" w:hAnsi="Arial" w:cs="Arial"/>
          <w:szCs w:val="24"/>
          <w:u w:val="none"/>
        </w:rPr>
        <w:t xml:space="preserve"> drew </w:t>
      </w:r>
      <w:r w:rsidR="00D121B2" w:rsidRPr="00DF7517">
        <w:rPr>
          <w:rFonts w:ascii="Arial" w:hAnsi="Arial" w:cs="Arial"/>
          <w:szCs w:val="24"/>
          <w:u w:val="none"/>
        </w:rPr>
        <w:t>committee’s</w:t>
      </w:r>
      <w:r w:rsidR="00CB72C1" w:rsidRPr="00DF7517">
        <w:rPr>
          <w:rFonts w:ascii="Arial" w:hAnsi="Arial" w:cs="Arial"/>
          <w:szCs w:val="24"/>
          <w:u w:val="none"/>
        </w:rPr>
        <w:t xml:space="preserve"> attention to Financial </w:t>
      </w:r>
      <w:proofErr w:type="spellStart"/>
      <w:r w:rsidR="00DF7517" w:rsidRPr="00DF7517">
        <w:rPr>
          <w:rFonts w:ascii="Arial" w:hAnsi="Arial" w:cs="Arial"/>
          <w:szCs w:val="24"/>
          <w:u w:val="none"/>
        </w:rPr>
        <w:t>Regs</w:t>
      </w:r>
      <w:proofErr w:type="spellEnd"/>
      <w:r w:rsidR="00DF7517">
        <w:rPr>
          <w:rFonts w:ascii="Arial" w:hAnsi="Arial" w:cs="Arial"/>
          <w:szCs w:val="24"/>
          <w:u w:val="none"/>
        </w:rPr>
        <w:t>.</w:t>
      </w:r>
      <w:r w:rsidR="00CB72C1" w:rsidRPr="00DF7517">
        <w:rPr>
          <w:rFonts w:ascii="Arial" w:hAnsi="Arial" w:cs="Arial"/>
          <w:szCs w:val="24"/>
          <w:u w:val="none"/>
        </w:rPr>
        <w:t xml:space="preserve"> </w:t>
      </w:r>
      <w:proofErr w:type="gramStart"/>
      <w:r w:rsidR="00CB72C1" w:rsidRPr="00DF7517">
        <w:rPr>
          <w:rFonts w:ascii="Arial" w:hAnsi="Arial" w:cs="Arial"/>
          <w:szCs w:val="24"/>
          <w:u w:val="none"/>
        </w:rPr>
        <w:t>item</w:t>
      </w:r>
      <w:proofErr w:type="gramEnd"/>
      <w:r w:rsidR="00CB72C1" w:rsidRPr="00DF7517">
        <w:rPr>
          <w:rFonts w:ascii="Arial" w:hAnsi="Arial" w:cs="Arial"/>
          <w:szCs w:val="24"/>
          <w:u w:val="none"/>
        </w:rPr>
        <w:t xml:space="preserve"> 3 section 1. Each </w:t>
      </w:r>
    </w:p>
    <w:p w:rsidR="00CB72C1" w:rsidRPr="00DF7517" w:rsidRDefault="00CB72C1" w:rsidP="000965D0">
      <w:pPr>
        <w:pStyle w:val="Title"/>
        <w:jc w:val="left"/>
        <w:rPr>
          <w:rFonts w:ascii="Arial" w:hAnsi="Arial" w:cs="Arial"/>
          <w:szCs w:val="24"/>
          <w:u w:val="none"/>
        </w:rPr>
      </w:pPr>
      <w:r w:rsidRPr="00DF7517">
        <w:rPr>
          <w:rFonts w:ascii="Arial" w:hAnsi="Arial" w:cs="Arial"/>
          <w:szCs w:val="24"/>
          <w:u w:val="none"/>
        </w:rPr>
        <w:t xml:space="preserve">     </w:t>
      </w:r>
      <w:proofErr w:type="gramStart"/>
      <w:r w:rsidRPr="00DF7517">
        <w:rPr>
          <w:rFonts w:ascii="Arial" w:hAnsi="Arial" w:cs="Arial"/>
          <w:szCs w:val="24"/>
          <w:u w:val="none"/>
        </w:rPr>
        <w:t>committee</w:t>
      </w:r>
      <w:proofErr w:type="gramEnd"/>
      <w:r w:rsidRPr="00DF7517">
        <w:rPr>
          <w:rFonts w:ascii="Arial" w:hAnsi="Arial" w:cs="Arial"/>
          <w:szCs w:val="24"/>
          <w:u w:val="none"/>
        </w:rPr>
        <w:t xml:space="preserve"> shall review its three year forecast of revenue and capit</w:t>
      </w:r>
      <w:r w:rsidR="00DF7517">
        <w:rPr>
          <w:rFonts w:ascii="Arial" w:hAnsi="Arial" w:cs="Arial"/>
          <w:szCs w:val="24"/>
          <w:u w:val="none"/>
        </w:rPr>
        <w:t>al</w:t>
      </w:r>
      <w:r w:rsidRPr="00DF7517">
        <w:rPr>
          <w:rFonts w:ascii="Arial" w:hAnsi="Arial" w:cs="Arial"/>
          <w:szCs w:val="24"/>
          <w:u w:val="none"/>
        </w:rPr>
        <w:t xml:space="preserve"> receipts and payments</w:t>
      </w:r>
      <w:r w:rsidR="008F2308" w:rsidRPr="00DF7517">
        <w:rPr>
          <w:rFonts w:ascii="Arial" w:hAnsi="Arial" w:cs="Arial"/>
          <w:szCs w:val="24"/>
          <w:u w:val="none"/>
        </w:rPr>
        <w:t>,</w:t>
      </w:r>
      <w:r w:rsidRPr="00DF7517">
        <w:rPr>
          <w:rFonts w:ascii="Arial" w:hAnsi="Arial" w:cs="Arial"/>
          <w:szCs w:val="24"/>
          <w:u w:val="none"/>
        </w:rPr>
        <w:t xml:space="preserve">                   </w:t>
      </w:r>
    </w:p>
    <w:p w:rsidR="00CB72C1" w:rsidRPr="00DF7517" w:rsidRDefault="00CB72C1" w:rsidP="000965D0">
      <w:pPr>
        <w:pStyle w:val="Title"/>
        <w:jc w:val="left"/>
        <w:rPr>
          <w:rFonts w:ascii="Arial" w:hAnsi="Arial" w:cs="Arial"/>
          <w:szCs w:val="24"/>
          <w:u w:val="none"/>
        </w:rPr>
      </w:pPr>
      <w:r w:rsidRPr="00DF7517">
        <w:rPr>
          <w:rFonts w:ascii="Arial" w:hAnsi="Arial" w:cs="Arial"/>
          <w:szCs w:val="24"/>
          <w:u w:val="none"/>
        </w:rPr>
        <w:t xml:space="preserve">     </w:t>
      </w:r>
      <w:proofErr w:type="gramStart"/>
      <w:r w:rsidRPr="00DF7517">
        <w:rPr>
          <w:rFonts w:ascii="Arial" w:hAnsi="Arial" w:cs="Arial"/>
          <w:szCs w:val="24"/>
          <w:u w:val="none"/>
        </w:rPr>
        <w:t>item</w:t>
      </w:r>
      <w:proofErr w:type="gramEnd"/>
      <w:r w:rsidRPr="00DF7517">
        <w:rPr>
          <w:rFonts w:ascii="Arial" w:hAnsi="Arial" w:cs="Arial"/>
          <w:szCs w:val="24"/>
          <w:u w:val="none"/>
        </w:rPr>
        <w:t xml:space="preserve"> 2 paragraph 4 section 3 unspent provisions in the revenue carried forward for   </w:t>
      </w:r>
    </w:p>
    <w:p w:rsidR="00CB72C1" w:rsidRPr="00DF7517" w:rsidRDefault="00CB72C1" w:rsidP="000965D0">
      <w:pPr>
        <w:pStyle w:val="Title"/>
        <w:jc w:val="left"/>
        <w:rPr>
          <w:rFonts w:ascii="Arial" w:hAnsi="Arial" w:cs="Arial"/>
          <w:szCs w:val="24"/>
          <w:u w:val="none"/>
        </w:rPr>
      </w:pPr>
      <w:r w:rsidRPr="00DF7517">
        <w:rPr>
          <w:rFonts w:ascii="Arial" w:hAnsi="Arial" w:cs="Arial"/>
          <w:szCs w:val="24"/>
          <w:u w:val="none"/>
        </w:rPr>
        <w:t xml:space="preserve">     </w:t>
      </w:r>
      <w:proofErr w:type="gramStart"/>
      <w:r w:rsidRPr="00DF7517">
        <w:rPr>
          <w:rFonts w:ascii="Arial" w:hAnsi="Arial" w:cs="Arial"/>
          <w:szCs w:val="24"/>
          <w:u w:val="none"/>
        </w:rPr>
        <w:t>completed</w:t>
      </w:r>
      <w:proofErr w:type="gramEnd"/>
      <w:r w:rsidRPr="00DF7517">
        <w:rPr>
          <w:rFonts w:ascii="Arial" w:hAnsi="Arial" w:cs="Arial"/>
          <w:szCs w:val="24"/>
          <w:u w:val="none"/>
        </w:rPr>
        <w:t xml:space="preserve"> projects shall not be carried forward to a subsequent year.</w:t>
      </w:r>
    </w:p>
    <w:p w:rsidR="008F2308" w:rsidRPr="00DF7517" w:rsidRDefault="008F2308" w:rsidP="000965D0">
      <w:pPr>
        <w:pStyle w:val="Title"/>
        <w:jc w:val="left"/>
        <w:rPr>
          <w:rFonts w:ascii="Arial" w:hAnsi="Arial" w:cs="Arial"/>
          <w:szCs w:val="24"/>
          <w:u w:val="none"/>
        </w:rPr>
      </w:pPr>
      <w:r w:rsidRPr="00DF7517">
        <w:rPr>
          <w:rFonts w:ascii="Arial" w:hAnsi="Arial" w:cs="Arial"/>
          <w:szCs w:val="24"/>
          <w:u w:val="none"/>
        </w:rPr>
        <w:t xml:space="preserve">     Cllr. Boot-</w:t>
      </w:r>
      <w:proofErr w:type="spellStart"/>
      <w:r w:rsidRPr="00DF7517">
        <w:rPr>
          <w:rFonts w:ascii="Arial" w:hAnsi="Arial" w:cs="Arial"/>
          <w:szCs w:val="24"/>
          <w:u w:val="none"/>
        </w:rPr>
        <w:t>Handford</w:t>
      </w:r>
      <w:proofErr w:type="spellEnd"/>
      <w:r w:rsidRPr="00DF7517">
        <w:rPr>
          <w:rFonts w:ascii="Arial" w:hAnsi="Arial" w:cs="Arial"/>
          <w:szCs w:val="24"/>
          <w:u w:val="none"/>
        </w:rPr>
        <w:t xml:space="preserve"> did not think it would be complicated to set targets for three year’s bearing </w:t>
      </w:r>
    </w:p>
    <w:p w:rsidR="008F2308" w:rsidRPr="00DF7517" w:rsidRDefault="008F2308" w:rsidP="000965D0">
      <w:pPr>
        <w:pStyle w:val="Title"/>
        <w:jc w:val="left"/>
        <w:rPr>
          <w:rFonts w:ascii="Arial" w:hAnsi="Arial" w:cs="Arial"/>
          <w:szCs w:val="24"/>
          <w:u w:val="none"/>
        </w:rPr>
      </w:pPr>
      <w:r w:rsidRPr="00DF7517">
        <w:rPr>
          <w:rFonts w:ascii="Arial" w:hAnsi="Arial" w:cs="Arial"/>
          <w:szCs w:val="24"/>
          <w:u w:val="none"/>
        </w:rPr>
        <w:t xml:space="preserve">     </w:t>
      </w:r>
      <w:proofErr w:type="gramStart"/>
      <w:r w:rsidRPr="00DF7517">
        <w:rPr>
          <w:rFonts w:ascii="Arial" w:hAnsi="Arial" w:cs="Arial"/>
          <w:szCs w:val="24"/>
          <w:u w:val="none"/>
        </w:rPr>
        <w:t>in</w:t>
      </w:r>
      <w:proofErr w:type="gramEnd"/>
      <w:r w:rsidRPr="00DF7517">
        <w:rPr>
          <w:rFonts w:ascii="Arial" w:hAnsi="Arial" w:cs="Arial"/>
          <w:szCs w:val="24"/>
          <w:u w:val="none"/>
        </w:rPr>
        <w:t xml:space="preserve"> mind capital expenditure and any projects.</w:t>
      </w:r>
    </w:p>
    <w:p w:rsidR="008F2308" w:rsidRPr="00DF7517" w:rsidRDefault="000965D0" w:rsidP="000965D0">
      <w:pPr>
        <w:pStyle w:val="Title"/>
        <w:jc w:val="left"/>
        <w:rPr>
          <w:rFonts w:ascii="Arial" w:hAnsi="Arial" w:cs="Arial"/>
          <w:szCs w:val="24"/>
          <w:u w:val="none"/>
        </w:rPr>
      </w:pPr>
      <w:r w:rsidRPr="00DF7517">
        <w:rPr>
          <w:rFonts w:ascii="Arial" w:hAnsi="Arial" w:cs="Arial"/>
          <w:szCs w:val="24"/>
          <w:u w:val="none"/>
        </w:rPr>
        <w:t xml:space="preserve"> </w:t>
      </w:r>
    </w:p>
    <w:p w:rsidR="00CB72C1" w:rsidRPr="00DF7517" w:rsidRDefault="00CB72C1" w:rsidP="000965D0">
      <w:pPr>
        <w:pStyle w:val="Title"/>
        <w:jc w:val="left"/>
        <w:rPr>
          <w:rFonts w:ascii="Arial" w:hAnsi="Arial" w:cs="Arial"/>
          <w:szCs w:val="24"/>
          <w:u w:val="none"/>
        </w:rPr>
      </w:pPr>
      <w:r w:rsidRPr="00DF7517">
        <w:rPr>
          <w:rFonts w:ascii="Arial" w:hAnsi="Arial" w:cs="Arial"/>
          <w:szCs w:val="24"/>
          <w:u w:val="none"/>
        </w:rPr>
        <w:t>b) The committee went on to look at the budget –</w:t>
      </w:r>
    </w:p>
    <w:p w:rsidR="00CB72C1" w:rsidRPr="00DF7517" w:rsidRDefault="00CB72C1" w:rsidP="00CB72C1">
      <w:pPr>
        <w:pStyle w:val="Title"/>
        <w:numPr>
          <w:ilvl w:val="0"/>
          <w:numId w:val="35"/>
        </w:numPr>
        <w:jc w:val="left"/>
        <w:rPr>
          <w:rFonts w:ascii="Arial" w:hAnsi="Arial" w:cs="Arial"/>
          <w:szCs w:val="24"/>
          <w:u w:val="none"/>
        </w:rPr>
      </w:pPr>
      <w:r w:rsidRPr="00DF7517">
        <w:rPr>
          <w:rFonts w:ascii="Arial" w:hAnsi="Arial" w:cs="Arial"/>
          <w:szCs w:val="24"/>
          <w:u w:val="none"/>
        </w:rPr>
        <w:t>Salaries – the Clerk informed committee that it is possible NALC will put the pay rise up to 2%. Committee deci</w:t>
      </w:r>
      <w:r w:rsidR="00DF7517">
        <w:rPr>
          <w:rFonts w:ascii="Arial" w:hAnsi="Arial" w:cs="Arial"/>
          <w:szCs w:val="24"/>
          <w:u w:val="none"/>
        </w:rPr>
        <w:t>ded to raise the salaries by 2%.</w:t>
      </w:r>
      <w:r w:rsidRPr="00DF7517">
        <w:rPr>
          <w:rFonts w:ascii="Arial" w:hAnsi="Arial" w:cs="Arial"/>
          <w:szCs w:val="24"/>
          <w:u w:val="none"/>
        </w:rPr>
        <w:t xml:space="preserve"> </w:t>
      </w:r>
      <w:r w:rsidR="00DF7517">
        <w:rPr>
          <w:rFonts w:ascii="Arial" w:hAnsi="Arial" w:cs="Arial"/>
          <w:szCs w:val="24"/>
          <w:u w:val="none"/>
        </w:rPr>
        <w:t>T</w:t>
      </w:r>
      <w:r w:rsidRPr="00DF7517">
        <w:rPr>
          <w:rFonts w:ascii="Arial" w:hAnsi="Arial" w:cs="Arial"/>
          <w:szCs w:val="24"/>
          <w:u w:val="none"/>
        </w:rPr>
        <w:t xml:space="preserve">he Clerks, </w:t>
      </w:r>
      <w:r w:rsidR="00DF7517" w:rsidRPr="00DF7517">
        <w:rPr>
          <w:rFonts w:ascii="Arial" w:hAnsi="Arial" w:cs="Arial"/>
          <w:szCs w:val="24"/>
          <w:u w:val="none"/>
        </w:rPr>
        <w:t>Asst</w:t>
      </w:r>
      <w:r w:rsidR="00DF7517">
        <w:rPr>
          <w:rFonts w:ascii="Arial" w:hAnsi="Arial" w:cs="Arial"/>
          <w:szCs w:val="24"/>
          <w:u w:val="none"/>
        </w:rPr>
        <w:t>.</w:t>
      </w:r>
      <w:r w:rsidRPr="00DF7517">
        <w:rPr>
          <w:rFonts w:ascii="Arial" w:hAnsi="Arial" w:cs="Arial"/>
          <w:szCs w:val="24"/>
          <w:u w:val="none"/>
        </w:rPr>
        <w:t xml:space="preserve"> Clerk, Workman and the toilet operative that closes the</w:t>
      </w:r>
      <w:r w:rsidR="008F2308" w:rsidRPr="00DF7517">
        <w:rPr>
          <w:rFonts w:ascii="Arial" w:hAnsi="Arial" w:cs="Arial"/>
          <w:szCs w:val="24"/>
          <w:u w:val="none"/>
        </w:rPr>
        <w:t xml:space="preserve"> toilets</w:t>
      </w:r>
      <w:r w:rsidRPr="00DF7517">
        <w:rPr>
          <w:rFonts w:ascii="Arial" w:hAnsi="Arial" w:cs="Arial"/>
          <w:szCs w:val="24"/>
          <w:u w:val="none"/>
        </w:rPr>
        <w:t xml:space="preserve"> will have a 2% rise on their actual pay.</w:t>
      </w:r>
    </w:p>
    <w:p w:rsidR="00CB72C1" w:rsidRPr="00DF7517" w:rsidRDefault="00CB72C1" w:rsidP="00CB72C1">
      <w:pPr>
        <w:pStyle w:val="Title"/>
        <w:numPr>
          <w:ilvl w:val="0"/>
          <w:numId w:val="35"/>
        </w:numPr>
        <w:jc w:val="left"/>
        <w:rPr>
          <w:rFonts w:ascii="Arial" w:hAnsi="Arial" w:cs="Arial"/>
          <w:szCs w:val="24"/>
          <w:u w:val="none"/>
        </w:rPr>
      </w:pPr>
      <w:r w:rsidRPr="00DF7517">
        <w:rPr>
          <w:rFonts w:ascii="Arial" w:hAnsi="Arial" w:cs="Arial"/>
          <w:szCs w:val="24"/>
          <w:u w:val="none"/>
        </w:rPr>
        <w:t xml:space="preserve">It was agreed to leave the £202 under Work Pension Scheme, but if in the future </w:t>
      </w:r>
      <w:r w:rsidR="00D121B2" w:rsidRPr="00DF7517">
        <w:rPr>
          <w:rFonts w:ascii="Arial" w:hAnsi="Arial" w:cs="Arial"/>
          <w:szCs w:val="24"/>
          <w:u w:val="none"/>
        </w:rPr>
        <w:t>it</w:t>
      </w:r>
      <w:r w:rsidR="008F2308" w:rsidRPr="00DF7517">
        <w:rPr>
          <w:rFonts w:ascii="Arial" w:hAnsi="Arial" w:cs="Arial"/>
          <w:szCs w:val="24"/>
          <w:u w:val="none"/>
        </w:rPr>
        <w:t xml:space="preserve"> is</w:t>
      </w:r>
      <w:r w:rsidR="00D121B2" w:rsidRPr="00DF7517">
        <w:rPr>
          <w:rFonts w:ascii="Arial" w:hAnsi="Arial" w:cs="Arial"/>
          <w:szCs w:val="24"/>
          <w:u w:val="none"/>
        </w:rPr>
        <w:t xml:space="preserve"> necessary this can be void to</w:t>
      </w:r>
      <w:r w:rsidR="008F2308" w:rsidRPr="00DF7517">
        <w:rPr>
          <w:rFonts w:ascii="Arial" w:hAnsi="Arial" w:cs="Arial"/>
          <w:szCs w:val="24"/>
          <w:u w:val="none"/>
        </w:rPr>
        <w:t xml:space="preserve"> another category. </w:t>
      </w:r>
    </w:p>
    <w:p w:rsidR="00D121B2" w:rsidRPr="00DF7517" w:rsidRDefault="00D121B2" w:rsidP="00CB72C1">
      <w:pPr>
        <w:pStyle w:val="Title"/>
        <w:numPr>
          <w:ilvl w:val="0"/>
          <w:numId w:val="35"/>
        </w:numPr>
        <w:jc w:val="left"/>
        <w:rPr>
          <w:rFonts w:ascii="Arial" w:hAnsi="Arial" w:cs="Arial"/>
          <w:szCs w:val="24"/>
          <w:u w:val="none"/>
        </w:rPr>
      </w:pPr>
      <w:r w:rsidRPr="00DF7517">
        <w:rPr>
          <w:rFonts w:ascii="Arial" w:hAnsi="Arial" w:cs="Arial"/>
          <w:szCs w:val="24"/>
          <w:u w:val="none"/>
        </w:rPr>
        <w:t>Looking at utilities Cllr. Boot-</w:t>
      </w:r>
      <w:proofErr w:type="spellStart"/>
      <w:r w:rsidRPr="00DF7517">
        <w:rPr>
          <w:rFonts w:ascii="Arial" w:hAnsi="Arial" w:cs="Arial"/>
          <w:szCs w:val="24"/>
          <w:u w:val="none"/>
        </w:rPr>
        <w:t>Handford</w:t>
      </w:r>
      <w:proofErr w:type="spellEnd"/>
      <w:r w:rsidRPr="00DF7517">
        <w:rPr>
          <w:rFonts w:ascii="Arial" w:hAnsi="Arial" w:cs="Arial"/>
          <w:szCs w:val="24"/>
          <w:u w:val="none"/>
        </w:rPr>
        <w:t xml:space="preserve"> asked when these were last reviewed and how long o</w:t>
      </w:r>
      <w:r w:rsidR="008F2308" w:rsidRPr="00DF7517">
        <w:rPr>
          <w:rFonts w:ascii="Arial" w:hAnsi="Arial" w:cs="Arial"/>
          <w:szCs w:val="24"/>
          <w:u w:val="none"/>
        </w:rPr>
        <w:t>ur contract had to run with EDF, Clerk to investigate.</w:t>
      </w:r>
    </w:p>
    <w:p w:rsidR="00D121B2" w:rsidRPr="00DF7517" w:rsidRDefault="00D121B2" w:rsidP="00CB72C1">
      <w:pPr>
        <w:pStyle w:val="Title"/>
        <w:numPr>
          <w:ilvl w:val="0"/>
          <w:numId w:val="35"/>
        </w:numPr>
        <w:jc w:val="left"/>
        <w:rPr>
          <w:rFonts w:ascii="Arial" w:hAnsi="Arial" w:cs="Arial"/>
          <w:szCs w:val="24"/>
          <w:u w:val="none"/>
        </w:rPr>
      </w:pPr>
      <w:r w:rsidRPr="00DF7517">
        <w:rPr>
          <w:rFonts w:ascii="Arial" w:hAnsi="Arial" w:cs="Arial"/>
          <w:szCs w:val="24"/>
          <w:u w:val="none"/>
        </w:rPr>
        <w:lastRenderedPageBreak/>
        <w:t>There were discussions regarding the Chairman's allowance, as the Chairman has not spent last year’s allowance yet. If the Chairman does not spend all his allowance for the last two years this to be put back into general reserves.</w:t>
      </w:r>
    </w:p>
    <w:p w:rsidR="00D121B2" w:rsidRPr="00DF7517" w:rsidRDefault="00D121B2" w:rsidP="00CB72C1">
      <w:pPr>
        <w:pStyle w:val="Title"/>
        <w:numPr>
          <w:ilvl w:val="0"/>
          <w:numId w:val="35"/>
        </w:numPr>
        <w:jc w:val="left"/>
        <w:rPr>
          <w:rFonts w:ascii="Arial" w:hAnsi="Arial" w:cs="Arial"/>
          <w:szCs w:val="24"/>
          <w:u w:val="none"/>
        </w:rPr>
      </w:pPr>
      <w:r w:rsidRPr="00DF7517">
        <w:rPr>
          <w:rFonts w:ascii="Arial" w:hAnsi="Arial" w:cs="Arial"/>
          <w:szCs w:val="24"/>
          <w:u w:val="none"/>
        </w:rPr>
        <w:t>It was agreed not to put money in for adverts</w:t>
      </w:r>
      <w:r w:rsidR="000772B7" w:rsidRPr="00DF7517">
        <w:rPr>
          <w:rFonts w:ascii="Arial" w:hAnsi="Arial" w:cs="Arial"/>
          <w:szCs w:val="24"/>
          <w:u w:val="none"/>
        </w:rPr>
        <w:t xml:space="preserve"> </w:t>
      </w:r>
      <w:r w:rsidR="00B51A78" w:rsidRPr="00DF7517">
        <w:rPr>
          <w:rFonts w:ascii="Arial" w:hAnsi="Arial" w:cs="Arial"/>
          <w:szCs w:val="24"/>
          <w:u w:val="none"/>
        </w:rPr>
        <w:t>as we have a website and Facebook page which we can advertise on.</w:t>
      </w:r>
    </w:p>
    <w:p w:rsidR="00B51A78" w:rsidRPr="00DF7517" w:rsidRDefault="00B51A78" w:rsidP="00CB72C1">
      <w:pPr>
        <w:pStyle w:val="Title"/>
        <w:numPr>
          <w:ilvl w:val="0"/>
          <w:numId w:val="35"/>
        </w:numPr>
        <w:jc w:val="left"/>
        <w:rPr>
          <w:rFonts w:ascii="Arial" w:hAnsi="Arial" w:cs="Arial"/>
          <w:szCs w:val="24"/>
          <w:u w:val="none"/>
        </w:rPr>
      </w:pPr>
      <w:r w:rsidRPr="00DF7517">
        <w:rPr>
          <w:rFonts w:ascii="Arial" w:hAnsi="Arial" w:cs="Arial"/>
          <w:szCs w:val="24"/>
          <w:u w:val="none"/>
        </w:rPr>
        <w:t xml:space="preserve">Dog Warden Scheme </w:t>
      </w:r>
      <w:r w:rsidR="007979B1" w:rsidRPr="00DF7517">
        <w:rPr>
          <w:rFonts w:ascii="Arial" w:hAnsi="Arial" w:cs="Arial"/>
          <w:szCs w:val="24"/>
          <w:u w:val="none"/>
        </w:rPr>
        <w:t>– after discussion Cllr. Lamb proposed a recommendation to Full Council that we discontinue with this scheme, seconded by Cllr. Maycock. Clerk to enquire if we have a contract with West Devon.</w:t>
      </w:r>
    </w:p>
    <w:p w:rsidR="007979B1" w:rsidRPr="00DF7517" w:rsidRDefault="007979B1" w:rsidP="007979B1">
      <w:pPr>
        <w:pStyle w:val="Title"/>
        <w:jc w:val="left"/>
        <w:rPr>
          <w:rFonts w:ascii="Arial" w:hAnsi="Arial" w:cs="Arial"/>
          <w:szCs w:val="24"/>
          <w:u w:val="none"/>
        </w:rPr>
      </w:pPr>
    </w:p>
    <w:p w:rsidR="007979B1" w:rsidRPr="00DF7517" w:rsidRDefault="007979B1" w:rsidP="007979B1">
      <w:pPr>
        <w:pStyle w:val="Title"/>
        <w:jc w:val="left"/>
        <w:rPr>
          <w:rFonts w:ascii="Arial" w:hAnsi="Arial" w:cs="Arial"/>
          <w:szCs w:val="24"/>
          <w:u w:val="none"/>
        </w:rPr>
      </w:pPr>
      <w:r w:rsidRPr="00DF7517">
        <w:rPr>
          <w:rFonts w:ascii="Arial" w:hAnsi="Arial" w:cs="Arial"/>
          <w:szCs w:val="24"/>
          <w:u w:val="none"/>
        </w:rPr>
        <w:t>As Committee does not have</w:t>
      </w:r>
      <w:r w:rsidR="00AF5C0D" w:rsidRPr="00DF7517">
        <w:rPr>
          <w:rFonts w:ascii="Arial" w:hAnsi="Arial" w:cs="Arial"/>
          <w:szCs w:val="24"/>
          <w:u w:val="none"/>
        </w:rPr>
        <w:t xml:space="preserve"> other</w:t>
      </w:r>
      <w:r w:rsidRPr="00DF7517">
        <w:rPr>
          <w:rFonts w:ascii="Arial" w:hAnsi="Arial" w:cs="Arial"/>
          <w:szCs w:val="24"/>
          <w:u w:val="none"/>
        </w:rPr>
        <w:t xml:space="preserve"> Committee’s budget</w:t>
      </w:r>
      <w:r w:rsidR="00AF5C0D" w:rsidRPr="00DF7517">
        <w:rPr>
          <w:rFonts w:ascii="Arial" w:hAnsi="Arial" w:cs="Arial"/>
          <w:szCs w:val="24"/>
          <w:u w:val="none"/>
        </w:rPr>
        <w:t>’s</w:t>
      </w:r>
      <w:r w:rsidRPr="00DF7517">
        <w:rPr>
          <w:rFonts w:ascii="Arial" w:hAnsi="Arial" w:cs="Arial"/>
          <w:szCs w:val="24"/>
          <w:u w:val="none"/>
        </w:rPr>
        <w:t xml:space="preserve"> this precept is work in progress, committee then went on to look at the Toilet Budget –</w:t>
      </w:r>
    </w:p>
    <w:p w:rsidR="007979B1" w:rsidRPr="00DF7517" w:rsidRDefault="007979B1" w:rsidP="007979B1">
      <w:pPr>
        <w:pStyle w:val="Title"/>
        <w:numPr>
          <w:ilvl w:val="0"/>
          <w:numId w:val="36"/>
        </w:numPr>
        <w:jc w:val="left"/>
        <w:rPr>
          <w:rFonts w:ascii="Arial" w:hAnsi="Arial" w:cs="Arial"/>
          <w:szCs w:val="24"/>
          <w:u w:val="none"/>
        </w:rPr>
      </w:pPr>
      <w:r w:rsidRPr="00DF7517">
        <w:rPr>
          <w:rFonts w:ascii="Arial" w:hAnsi="Arial" w:cs="Arial"/>
          <w:szCs w:val="24"/>
          <w:u w:val="none"/>
        </w:rPr>
        <w:t>It was again agreed that the toilet operatives actual wages be increased by 2%</w:t>
      </w:r>
    </w:p>
    <w:p w:rsidR="007979B1" w:rsidRPr="00DF7517" w:rsidRDefault="007979B1" w:rsidP="007979B1">
      <w:pPr>
        <w:pStyle w:val="Title"/>
        <w:numPr>
          <w:ilvl w:val="0"/>
          <w:numId w:val="36"/>
        </w:numPr>
        <w:jc w:val="left"/>
        <w:rPr>
          <w:rFonts w:ascii="Arial" w:hAnsi="Arial" w:cs="Arial"/>
          <w:szCs w:val="24"/>
          <w:u w:val="none"/>
        </w:rPr>
      </w:pPr>
      <w:r w:rsidRPr="00DF7517">
        <w:rPr>
          <w:rFonts w:ascii="Arial" w:hAnsi="Arial" w:cs="Arial"/>
          <w:szCs w:val="24"/>
          <w:u w:val="none"/>
        </w:rPr>
        <w:t>Discussions took place as to whether the deep clean for the toilets be budgeted for 2018/9. It was felt that if the toilets were being cleaned for 1 hour per day they should not need a deep clean. Cllr. Boot-</w:t>
      </w:r>
      <w:proofErr w:type="spellStart"/>
      <w:r w:rsidRPr="00DF7517">
        <w:rPr>
          <w:rFonts w:ascii="Arial" w:hAnsi="Arial" w:cs="Arial"/>
          <w:szCs w:val="24"/>
          <w:u w:val="none"/>
        </w:rPr>
        <w:t>Handford</w:t>
      </w:r>
      <w:proofErr w:type="spellEnd"/>
      <w:r w:rsidRPr="00DF7517">
        <w:rPr>
          <w:rFonts w:ascii="Arial" w:hAnsi="Arial" w:cs="Arial"/>
          <w:szCs w:val="24"/>
          <w:u w:val="none"/>
        </w:rPr>
        <w:t xml:space="preserve"> felt that as we have budgeted for a clean this year it should go ahead. Clerk to arrange as soon as possible.</w:t>
      </w:r>
    </w:p>
    <w:p w:rsidR="00D21254" w:rsidRPr="00DF7517" w:rsidRDefault="00D21254" w:rsidP="00D21254">
      <w:pPr>
        <w:pStyle w:val="Title"/>
        <w:jc w:val="left"/>
        <w:rPr>
          <w:rFonts w:ascii="Arial" w:hAnsi="Arial" w:cs="Arial"/>
          <w:szCs w:val="24"/>
          <w:u w:val="none"/>
        </w:rPr>
      </w:pPr>
    </w:p>
    <w:p w:rsidR="00D21254" w:rsidRPr="00DF7517" w:rsidRDefault="00D21254" w:rsidP="00D21254">
      <w:pPr>
        <w:pStyle w:val="Title"/>
        <w:jc w:val="left"/>
        <w:rPr>
          <w:rFonts w:ascii="Arial" w:hAnsi="Arial" w:cs="Arial"/>
          <w:szCs w:val="24"/>
          <w:u w:val="none"/>
        </w:rPr>
      </w:pPr>
      <w:r w:rsidRPr="00DF7517">
        <w:rPr>
          <w:rFonts w:ascii="Arial" w:hAnsi="Arial" w:cs="Arial"/>
          <w:szCs w:val="24"/>
          <w:u w:val="none"/>
        </w:rPr>
        <w:t>Cllr. Boot-</w:t>
      </w:r>
      <w:proofErr w:type="spellStart"/>
      <w:r w:rsidRPr="00DF7517">
        <w:rPr>
          <w:rFonts w:ascii="Arial" w:hAnsi="Arial" w:cs="Arial"/>
          <w:szCs w:val="24"/>
          <w:u w:val="none"/>
        </w:rPr>
        <w:t>Handford</w:t>
      </w:r>
      <w:proofErr w:type="spellEnd"/>
      <w:r w:rsidRPr="00DF7517">
        <w:rPr>
          <w:rFonts w:ascii="Arial" w:hAnsi="Arial" w:cs="Arial"/>
          <w:szCs w:val="24"/>
          <w:u w:val="none"/>
        </w:rPr>
        <w:t xml:space="preserve"> informed committee that due to Cllr. Munn leaving this left a vacant space on F&amp;GP, the question should be put at Full Council, is there any Councillor who would like to sit on F&amp;GP.</w:t>
      </w:r>
    </w:p>
    <w:p w:rsidR="00D21254" w:rsidRPr="00DF7517" w:rsidRDefault="00D21254" w:rsidP="00D21254">
      <w:pPr>
        <w:pStyle w:val="Title"/>
        <w:jc w:val="left"/>
        <w:rPr>
          <w:rFonts w:ascii="Arial" w:hAnsi="Arial" w:cs="Arial"/>
          <w:szCs w:val="24"/>
          <w:u w:val="none"/>
        </w:rPr>
      </w:pPr>
    </w:p>
    <w:p w:rsidR="00D21254" w:rsidRPr="00DF7517" w:rsidRDefault="00C10050" w:rsidP="00D21254">
      <w:pPr>
        <w:pStyle w:val="Title"/>
        <w:jc w:val="left"/>
        <w:rPr>
          <w:rFonts w:ascii="Arial" w:eastAsia="Calibri" w:hAnsi="Arial" w:cs="Arial"/>
          <w:szCs w:val="24"/>
          <w:u w:val="none"/>
          <w:lang w:eastAsia="en-GB"/>
        </w:rPr>
      </w:pPr>
      <w:r w:rsidRPr="00DF7517">
        <w:rPr>
          <w:rFonts w:ascii="Arial" w:eastAsia="Calibri" w:hAnsi="Arial" w:cs="Arial"/>
          <w:szCs w:val="24"/>
          <w:u w:val="none"/>
          <w:lang w:eastAsia="en-GB"/>
        </w:rPr>
        <w:t xml:space="preserve">There being no further business the chairman </w:t>
      </w:r>
      <w:r w:rsidR="00B014CC" w:rsidRPr="00DF7517">
        <w:rPr>
          <w:rFonts w:ascii="Arial" w:eastAsia="Calibri" w:hAnsi="Arial" w:cs="Arial"/>
          <w:szCs w:val="24"/>
          <w:u w:val="none"/>
          <w:lang w:eastAsia="en-GB"/>
        </w:rPr>
        <w:t xml:space="preserve">thanked members for attending and </w:t>
      </w:r>
      <w:r w:rsidRPr="00DF7517">
        <w:rPr>
          <w:rFonts w:ascii="Arial" w:eastAsia="Calibri" w:hAnsi="Arial" w:cs="Arial"/>
          <w:szCs w:val="24"/>
          <w:u w:val="none"/>
          <w:lang w:eastAsia="en-GB"/>
        </w:rPr>
        <w:t>declared th</w:t>
      </w:r>
      <w:r w:rsidR="00B014CC" w:rsidRPr="00DF7517">
        <w:rPr>
          <w:rFonts w:ascii="Arial" w:eastAsia="Calibri" w:hAnsi="Arial" w:cs="Arial"/>
          <w:szCs w:val="24"/>
          <w:u w:val="none"/>
          <w:lang w:eastAsia="en-GB"/>
        </w:rPr>
        <w:t>e</w:t>
      </w:r>
      <w:r w:rsidRPr="00DF7517">
        <w:rPr>
          <w:rFonts w:ascii="Arial" w:eastAsia="Calibri" w:hAnsi="Arial" w:cs="Arial"/>
          <w:szCs w:val="24"/>
          <w:u w:val="none"/>
          <w:lang w:eastAsia="en-GB"/>
        </w:rPr>
        <w:t xml:space="preserve"> meeting </w:t>
      </w:r>
      <w:r w:rsidR="00B014CC" w:rsidRPr="00DF7517">
        <w:rPr>
          <w:rFonts w:ascii="Arial" w:eastAsia="Calibri" w:hAnsi="Arial" w:cs="Arial"/>
          <w:szCs w:val="24"/>
          <w:u w:val="none"/>
          <w:lang w:eastAsia="en-GB"/>
        </w:rPr>
        <w:t>closed</w:t>
      </w:r>
      <w:r w:rsidR="005E6312" w:rsidRPr="00DF7517">
        <w:rPr>
          <w:rFonts w:ascii="Arial" w:eastAsia="Calibri" w:hAnsi="Arial" w:cs="Arial"/>
          <w:szCs w:val="24"/>
          <w:u w:val="none"/>
          <w:lang w:eastAsia="en-GB"/>
        </w:rPr>
        <w:t xml:space="preserve"> at</w:t>
      </w:r>
      <w:r w:rsidR="00FE30BA" w:rsidRPr="00DF7517">
        <w:rPr>
          <w:rFonts w:ascii="Arial" w:eastAsia="Calibri" w:hAnsi="Arial" w:cs="Arial"/>
          <w:szCs w:val="24"/>
          <w:u w:val="none"/>
          <w:lang w:eastAsia="en-GB"/>
        </w:rPr>
        <w:t xml:space="preserve"> </w:t>
      </w:r>
      <w:r w:rsidR="00D21254" w:rsidRPr="00DF7517">
        <w:rPr>
          <w:rFonts w:ascii="Arial" w:eastAsia="Calibri" w:hAnsi="Arial" w:cs="Arial"/>
          <w:szCs w:val="24"/>
          <w:u w:val="none"/>
          <w:lang w:eastAsia="en-GB"/>
        </w:rPr>
        <w:t>9.15</w:t>
      </w:r>
      <w:r w:rsidR="00FE30BA" w:rsidRPr="00DF7517">
        <w:rPr>
          <w:rFonts w:ascii="Arial" w:eastAsia="Calibri" w:hAnsi="Arial" w:cs="Arial"/>
          <w:szCs w:val="24"/>
          <w:u w:val="none"/>
          <w:lang w:eastAsia="en-GB"/>
        </w:rPr>
        <w:t>pm.</w:t>
      </w:r>
      <w:r w:rsidR="005E6312" w:rsidRPr="00DF7517">
        <w:rPr>
          <w:rFonts w:ascii="Arial" w:eastAsia="Calibri" w:hAnsi="Arial" w:cs="Arial"/>
          <w:szCs w:val="24"/>
          <w:u w:val="none"/>
          <w:lang w:eastAsia="en-GB"/>
        </w:rPr>
        <w:t xml:space="preserve"> </w:t>
      </w:r>
      <w:r w:rsidR="00416CB9" w:rsidRPr="00DF7517">
        <w:rPr>
          <w:rFonts w:ascii="Arial" w:eastAsia="Calibri" w:hAnsi="Arial" w:cs="Arial"/>
          <w:szCs w:val="24"/>
          <w:u w:val="none"/>
          <w:lang w:eastAsia="en-GB"/>
        </w:rPr>
        <w:t xml:space="preserve"> </w:t>
      </w:r>
    </w:p>
    <w:p w:rsidR="00C10050" w:rsidRPr="00DF7517" w:rsidRDefault="00416CB9" w:rsidP="00D21254">
      <w:pPr>
        <w:pStyle w:val="Title"/>
        <w:jc w:val="left"/>
        <w:rPr>
          <w:rFonts w:ascii="Arial" w:hAnsi="Arial" w:cs="Arial"/>
          <w:szCs w:val="24"/>
          <w:u w:val="none"/>
        </w:rPr>
      </w:pPr>
      <w:r w:rsidRPr="00DF7517">
        <w:rPr>
          <w:rFonts w:ascii="Arial" w:eastAsia="Calibri" w:hAnsi="Arial" w:cs="Arial"/>
          <w:szCs w:val="24"/>
          <w:u w:val="none"/>
          <w:lang w:eastAsia="en-GB"/>
        </w:rPr>
        <w:t xml:space="preserve">      </w:t>
      </w:r>
    </w:p>
    <w:p w:rsidR="002B0501" w:rsidRPr="00DF7517" w:rsidRDefault="00854E84" w:rsidP="00854E84">
      <w:pPr>
        <w:pStyle w:val="BodyTextIndent"/>
        <w:ind w:left="0"/>
        <w:rPr>
          <w:rFonts w:ascii="Arial" w:hAnsi="Arial" w:cs="Arial"/>
        </w:rPr>
      </w:pPr>
      <w:proofErr w:type="gramStart"/>
      <w:r w:rsidRPr="00DF7517">
        <w:rPr>
          <w:rFonts w:ascii="Arial" w:hAnsi="Arial" w:cs="Arial"/>
        </w:rPr>
        <w:t xml:space="preserve">Signed this </w:t>
      </w:r>
      <w:r w:rsidR="00D21254" w:rsidRPr="00DF7517">
        <w:rPr>
          <w:rFonts w:ascii="Arial" w:hAnsi="Arial" w:cs="Arial"/>
        </w:rPr>
        <w:t>31</w:t>
      </w:r>
      <w:r w:rsidR="00D21254" w:rsidRPr="00DF7517">
        <w:rPr>
          <w:rFonts w:ascii="Arial" w:hAnsi="Arial" w:cs="Arial"/>
          <w:vertAlign w:val="superscript"/>
        </w:rPr>
        <w:t>st</w:t>
      </w:r>
      <w:r w:rsidR="00870A18" w:rsidRPr="00DF7517">
        <w:rPr>
          <w:rFonts w:ascii="Arial" w:hAnsi="Arial" w:cs="Arial"/>
        </w:rPr>
        <w:t xml:space="preserve"> day</w:t>
      </w:r>
      <w:r w:rsidR="00713BA3" w:rsidRPr="00DF7517">
        <w:rPr>
          <w:rFonts w:ascii="Arial" w:hAnsi="Arial" w:cs="Arial"/>
        </w:rPr>
        <w:t xml:space="preserve"> of </w:t>
      </w:r>
      <w:r w:rsidR="00D21254" w:rsidRPr="00DF7517">
        <w:rPr>
          <w:rFonts w:ascii="Arial" w:hAnsi="Arial" w:cs="Arial"/>
        </w:rPr>
        <w:t>October 2017</w:t>
      </w:r>
      <w:r w:rsidR="00713BA3" w:rsidRPr="00DF7517">
        <w:rPr>
          <w:rFonts w:ascii="Arial" w:hAnsi="Arial" w:cs="Arial"/>
        </w:rPr>
        <w:t>.</w:t>
      </w:r>
      <w:proofErr w:type="gramEnd"/>
      <w:r w:rsidR="00713BA3" w:rsidRPr="00DF7517">
        <w:rPr>
          <w:rFonts w:ascii="Arial" w:hAnsi="Arial" w:cs="Arial"/>
        </w:rPr>
        <w:t xml:space="preserve"> </w:t>
      </w:r>
    </w:p>
    <w:p w:rsidR="00854E84" w:rsidRPr="00DF7517" w:rsidRDefault="00390564" w:rsidP="00854E84">
      <w:pPr>
        <w:pStyle w:val="BodyTextIndent"/>
        <w:ind w:left="0"/>
        <w:rPr>
          <w:rFonts w:ascii="Arial" w:hAnsi="Arial" w:cs="Arial"/>
        </w:rPr>
      </w:pPr>
      <w:r w:rsidRPr="00DF7517">
        <w:rPr>
          <w:rFonts w:ascii="Arial" w:hAnsi="Arial" w:cs="Arial"/>
        </w:rPr>
        <w:t xml:space="preserve">      </w:t>
      </w:r>
    </w:p>
    <w:p w:rsidR="003917D2" w:rsidRPr="00DF7517" w:rsidRDefault="003917D2" w:rsidP="00854E84">
      <w:pPr>
        <w:pStyle w:val="BodyTextIndent"/>
        <w:ind w:left="0"/>
        <w:rPr>
          <w:rFonts w:ascii="Arial" w:hAnsi="Arial" w:cs="Arial"/>
        </w:rPr>
      </w:pPr>
    </w:p>
    <w:p w:rsidR="00854E84" w:rsidRPr="00DF7517" w:rsidRDefault="00854E84" w:rsidP="00854E84">
      <w:pPr>
        <w:pStyle w:val="BodyTextIndent"/>
        <w:ind w:left="0"/>
        <w:rPr>
          <w:rFonts w:ascii="Arial" w:hAnsi="Arial" w:cs="Arial"/>
        </w:rPr>
      </w:pPr>
      <w:r w:rsidRPr="00DF7517">
        <w:rPr>
          <w:rFonts w:ascii="Arial" w:hAnsi="Arial" w:cs="Arial"/>
        </w:rPr>
        <w:t>Chairman………………...</w:t>
      </w:r>
    </w:p>
    <w:p w:rsidR="00854E84" w:rsidRPr="00DF7517" w:rsidRDefault="00854E84" w:rsidP="0039101B">
      <w:pPr>
        <w:rPr>
          <w:rFonts w:ascii="Arial" w:hAnsi="Arial" w:cs="Arial"/>
          <w:sz w:val="24"/>
          <w:szCs w:val="24"/>
        </w:rPr>
      </w:pPr>
    </w:p>
    <w:sectPr w:rsidR="00854E84" w:rsidRPr="00DF7517">
      <w:headerReference w:type="even" r:id="rId9"/>
      <w:headerReference w:type="default" r:id="rId10"/>
      <w:pgSz w:w="11906" w:h="16838"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EE8" w:rsidRDefault="00155EE8">
      <w:r>
        <w:separator/>
      </w:r>
    </w:p>
  </w:endnote>
  <w:endnote w:type="continuationSeparator" w:id="0">
    <w:p w:rsidR="00155EE8" w:rsidRDefault="00155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EE8" w:rsidRDefault="00155EE8">
      <w:r>
        <w:separator/>
      </w:r>
    </w:p>
  </w:footnote>
  <w:footnote w:type="continuationSeparator" w:id="0">
    <w:p w:rsidR="00155EE8" w:rsidRDefault="00155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B0" w:rsidRDefault="00734EB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734EB0" w:rsidRDefault="00734E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583787"/>
      <w:docPartObj>
        <w:docPartGallery w:val="Page Numbers (Top of Page)"/>
        <w:docPartUnique/>
      </w:docPartObj>
    </w:sdtPr>
    <w:sdtEndPr>
      <w:rPr>
        <w:noProof/>
      </w:rPr>
    </w:sdtEndPr>
    <w:sdtContent>
      <w:p w:rsidR="00734EB0" w:rsidRDefault="00734EB0" w:rsidP="00FE30BA">
        <w:pPr>
          <w:pStyle w:val="Header"/>
        </w:pPr>
        <w:r>
          <w:fldChar w:fldCharType="begin"/>
        </w:r>
        <w:r>
          <w:instrText xml:space="preserve"> PAGE   \* MERGEFORMAT </w:instrText>
        </w:r>
        <w:r>
          <w:fldChar w:fldCharType="separate"/>
        </w:r>
        <w:r w:rsidR="00144D73">
          <w:rPr>
            <w:noProof/>
          </w:rPr>
          <w:t>1</w:t>
        </w:r>
        <w:r>
          <w:rPr>
            <w:noProof/>
          </w:rPr>
          <w:fldChar w:fldCharType="end"/>
        </w:r>
      </w:p>
    </w:sdtContent>
  </w:sdt>
  <w:p w:rsidR="00734EB0" w:rsidRDefault="00734E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643F"/>
    <w:multiLevelType w:val="hybridMultilevel"/>
    <w:tmpl w:val="FC66651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B236E7"/>
    <w:multiLevelType w:val="hybridMultilevel"/>
    <w:tmpl w:val="CE18F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503F4D"/>
    <w:multiLevelType w:val="hybridMultilevel"/>
    <w:tmpl w:val="7FD6D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3C0B80"/>
    <w:multiLevelType w:val="hybridMultilevel"/>
    <w:tmpl w:val="C0E6CBEE"/>
    <w:lvl w:ilvl="0" w:tplc="BB7890C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437662"/>
    <w:multiLevelType w:val="hybridMultilevel"/>
    <w:tmpl w:val="7A8E3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7B5707"/>
    <w:multiLevelType w:val="hybridMultilevel"/>
    <w:tmpl w:val="9FAAD38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D8360C"/>
    <w:multiLevelType w:val="hybridMultilevel"/>
    <w:tmpl w:val="6B2265A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5EA6CD7"/>
    <w:multiLevelType w:val="hybridMultilevel"/>
    <w:tmpl w:val="8B62B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AA26A6"/>
    <w:multiLevelType w:val="hybridMultilevel"/>
    <w:tmpl w:val="F5FEBE38"/>
    <w:lvl w:ilvl="0" w:tplc="0809000F">
      <w:start w:val="1"/>
      <w:numFmt w:val="decimal"/>
      <w:lvlText w:val="%1."/>
      <w:lvlJc w:val="left"/>
      <w:pPr>
        <w:ind w:left="1575" w:hanging="360"/>
      </w:p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9">
    <w:nsid w:val="184B3559"/>
    <w:multiLevelType w:val="hybridMultilevel"/>
    <w:tmpl w:val="A9EEB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D830D4"/>
    <w:multiLevelType w:val="hybridMultilevel"/>
    <w:tmpl w:val="F0F486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12A0FAE"/>
    <w:multiLevelType w:val="hybridMultilevel"/>
    <w:tmpl w:val="77C08E4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87601B2"/>
    <w:multiLevelType w:val="hybridMultilevel"/>
    <w:tmpl w:val="84B22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BF4AA9"/>
    <w:multiLevelType w:val="hybridMultilevel"/>
    <w:tmpl w:val="FF4EE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E413F9"/>
    <w:multiLevelType w:val="hybridMultilevel"/>
    <w:tmpl w:val="40428A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F97012"/>
    <w:multiLevelType w:val="hybridMultilevel"/>
    <w:tmpl w:val="A96C142A"/>
    <w:lvl w:ilvl="0" w:tplc="9CB0BD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EA32A0C"/>
    <w:multiLevelType w:val="hybridMultilevel"/>
    <w:tmpl w:val="E37CCB1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BD71AF"/>
    <w:multiLevelType w:val="hybridMultilevel"/>
    <w:tmpl w:val="F7D8DF56"/>
    <w:lvl w:ilvl="0" w:tplc="9192280E">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0262BD9"/>
    <w:multiLevelType w:val="hybridMultilevel"/>
    <w:tmpl w:val="E68ABAA2"/>
    <w:lvl w:ilvl="0" w:tplc="ABF0B2D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24040DE"/>
    <w:multiLevelType w:val="hybridMultilevel"/>
    <w:tmpl w:val="87E03B5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43C10BC3"/>
    <w:multiLevelType w:val="hybridMultilevel"/>
    <w:tmpl w:val="F104D0F6"/>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4CB6A39"/>
    <w:multiLevelType w:val="hybridMultilevel"/>
    <w:tmpl w:val="4F749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DE42DF"/>
    <w:multiLevelType w:val="hybridMultilevel"/>
    <w:tmpl w:val="5D06043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45F92B7C"/>
    <w:multiLevelType w:val="hybridMultilevel"/>
    <w:tmpl w:val="F8580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DB7C58"/>
    <w:multiLevelType w:val="hybridMultilevel"/>
    <w:tmpl w:val="151C2370"/>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25">
    <w:nsid w:val="4C1E7026"/>
    <w:multiLevelType w:val="hybridMultilevel"/>
    <w:tmpl w:val="5BF2DF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2A0195"/>
    <w:multiLevelType w:val="hybridMultilevel"/>
    <w:tmpl w:val="A7C491D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7F37F9"/>
    <w:multiLevelType w:val="hybridMultilevel"/>
    <w:tmpl w:val="02221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962D18"/>
    <w:multiLevelType w:val="hybridMultilevel"/>
    <w:tmpl w:val="3F2851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541A2354"/>
    <w:multiLevelType w:val="hybridMultilevel"/>
    <w:tmpl w:val="4232CD3A"/>
    <w:lvl w:ilvl="0" w:tplc="8EB06998">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C8C7B05"/>
    <w:multiLevelType w:val="hybridMultilevel"/>
    <w:tmpl w:val="701664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nsid w:val="6E2D14C8"/>
    <w:multiLevelType w:val="hybridMultilevel"/>
    <w:tmpl w:val="A55083FC"/>
    <w:lvl w:ilvl="0" w:tplc="08090011">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nsid w:val="7073431F"/>
    <w:multiLevelType w:val="hybridMultilevel"/>
    <w:tmpl w:val="6B26F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B8530A"/>
    <w:multiLevelType w:val="hybridMultilevel"/>
    <w:tmpl w:val="CF6E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DA4D0E"/>
    <w:multiLevelType w:val="hybridMultilevel"/>
    <w:tmpl w:val="9ABCAF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D5A32D8"/>
    <w:multiLevelType w:val="hybridMultilevel"/>
    <w:tmpl w:val="7152E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29"/>
  </w:num>
  <w:num w:numId="4">
    <w:abstractNumId w:val="17"/>
  </w:num>
  <w:num w:numId="5">
    <w:abstractNumId w:val="33"/>
  </w:num>
  <w:num w:numId="6">
    <w:abstractNumId w:val="27"/>
  </w:num>
  <w:num w:numId="7">
    <w:abstractNumId w:val="4"/>
  </w:num>
  <w:num w:numId="8">
    <w:abstractNumId w:val="5"/>
  </w:num>
  <w:num w:numId="9">
    <w:abstractNumId w:val="34"/>
  </w:num>
  <w:num w:numId="10">
    <w:abstractNumId w:val="8"/>
  </w:num>
  <w:num w:numId="11">
    <w:abstractNumId w:val="9"/>
  </w:num>
  <w:num w:numId="12">
    <w:abstractNumId w:val="19"/>
  </w:num>
  <w:num w:numId="13">
    <w:abstractNumId w:val="16"/>
  </w:num>
  <w:num w:numId="14">
    <w:abstractNumId w:val="15"/>
  </w:num>
  <w:num w:numId="15">
    <w:abstractNumId w:val="6"/>
  </w:num>
  <w:num w:numId="16">
    <w:abstractNumId w:val="13"/>
  </w:num>
  <w:num w:numId="17">
    <w:abstractNumId w:val="18"/>
  </w:num>
  <w:num w:numId="18">
    <w:abstractNumId w:val="31"/>
  </w:num>
  <w:num w:numId="19">
    <w:abstractNumId w:val="22"/>
  </w:num>
  <w:num w:numId="20">
    <w:abstractNumId w:val="23"/>
  </w:num>
  <w:num w:numId="21">
    <w:abstractNumId w:val="0"/>
  </w:num>
  <w:num w:numId="22">
    <w:abstractNumId w:val="28"/>
  </w:num>
  <w:num w:numId="23">
    <w:abstractNumId w:val="11"/>
  </w:num>
  <w:num w:numId="24">
    <w:abstractNumId w:val="26"/>
  </w:num>
  <w:num w:numId="25">
    <w:abstractNumId w:val="1"/>
  </w:num>
  <w:num w:numId="26">
    <w:abstractNumId w:val="24"/>
  </w:num>
  <w:num w:numId="27">
    <w:abstractNumId w:val="30"/>
  </w:num>
  <w:num w:numId="28">
    <w:abstractNumId w:val="10"/>
  </w:num>
  <w:num w:numId="29">
    <w:abstractNumId w:val="2"/>
  </w:num>
  <w:num w:numId="30">
    <w:abstractNumId w:val="32"/>
  </w:num>
  <w:num w:numId="31">
    <w:abstractNumId w:val="12"/>
  </w:num>
  <w:num w:numId="32">
    <w:abstractNumId w:val="14"/>
  </w:num>
  <w:num w:numId="33">
    <w:abstractNumId w:val="20"/>
  </w:num>
  <w:num w:numId="34">
    <w:abstractNumId w:val="25"/>
  </w:num>
  <w:num w:numId="35">
    <w:abstractNumId w:val="35"/>
  </w:num>
  <w:num w:numId="3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8" w:dllVersion="513" w:checkStyle="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6CB"/>
    <w:rsid w:val="000004A3"/>
    <w:rsid w:val="00012042"/>
    <w:rsid w:val="00021AD1"/>
    <w:rsid w:val="000226EA"/>
    <w:rsid w:val="00022AED"/>
    <w:rsid w:val="00030410"/>
    <w:rsid w:val="00031D22"/>
    <w:rsid w:val="000338AD"/>
    <w:rsid w:val="00034FC5"/>
    <w:rsid w:val="00037BAD"/>
    <w:rsid w:val="000420B4"/>
    <w:rsid w:val="00042777"/>
    <w:rsid w:val="00045D7E"/>
    <w:rsid w:val="0005261F"/>
    <w:rsid w:val="00056229"/>
    <w:rsid w:val="00057074"/>
    <w:rsid w:val="00062DF0"/>
    <w:rsid w:val="00064700"/>
    <w:rsid w:val="0006650C"/>
    <w:rsid w:val="00067FF7"/>
    <w:rsid w:val="00072FD1"/>
    <w:rsid w:val="00075CD9"/>
    <w:rsid w:val="000772B7"/>
    <w:rsid w:val="00081A3F"/>
    <w:rsid w:val="00091774"/>
    <w:rsid w:val="000946D4"/>
    <w:rsid w:val="000965D0"/>
    <w:rsid w:val="000978D5"/>
    <w:rsid w:val="00097DA2"/>
    <w:rsid w:val="000A779B"/>
    <w:rsid w:val="000B5B09"/>
    <w:rsid w:val="000B6B45"/>
    <w:rsid w:val="000B79F7"/>
    <w:rsid w:val="000D3B37"/>
    <w:rsid w:val="000F12A2"/>
    <w:rsid w:val="000F3836"/>
    <w:rsid w:val="000F6778"/>
    <w:rsid w:val="001021A8"/>
    <w:rsid w:val="00113177"/>
    <w:rsid w:val="00113A35"/>
    <w:rsid w:val="00114F65"/>
    <w:rsid w:val="001152C8"/>
    <w:rsid w:val="00115509"/>
    <w:rsid w:val="0011579E"/>
    <w:rsid w:val="001228E7"/>
    <w:rsid w:val="00127696"/>
    <w:rsid w:val="0013085A"/>
    <w:rsid w:val="00130C12"/>
    <w:rsid w:val="00135802"/>
    <w:rsid w:val="00137246"/>
    <w:rsid w:val="0014311B"/>
    <w:rsid w:val="00144D73"/>
    <w:rsid w:val="00150DD8"/>
    <w:rsid w:val="00153AB2"/>
    <w:rsid w:val="00155954"/>
    <w:rsid w:val="00155EE8"/>
    <w:rsid w:val="0015717A"/>
    <w:rsid w:val="00160CC6"/>
    <w:rsid w:val="00162AE6"/>
    <w:rsid w:val="0016494A"/>
    <w:rsid w:val="00166445"/>
    <w:rsid w:val="00175FC7"/>
    <w:rsid w:val="00183216"/>
    <w:rsid w:val="00183FCF"/>
    <w:rsid w:val="001913B9"/>
    <w:rsid w:val="0019539F"/>
    <w:rsid w:val="001A64F7"/>
    <w:rsid w:val="001A7967"/>
    <w:rsid w:val="001B3267"/>
    <w:rsid w:val="001C04FF"/>
    <w:rsid w:val="001C089F"/>
    <w:rsid w:val="001C2147"/>
    <w:rsid w:val="001C35EE"/>
    <w:rsid w:val="001D18BF"/>
    <w:rsid w:val="001D2C70"/>
    <w:rsid w:val="001D4A3A"/>
    <w:rsid w:val="001D7EDE"/>
    <w:rsid w:val="001E047E"/>
    <w:rsid w:val="001E71DA"/>
    <w:rsid w:val="002014C9"/>
    <w:rsid w:val="00210AD7"/>
    <w:rsid w:val="00210BAA"/>
    <w:rsid w:val="002152A4"/>
    <w:rsid w:val="002205C6"/>
    <w:rsid w:val="0022268D"/>
    <w:rsid w:val="00232E29"/>
    <w:rsid w:val="00237B70"/>
    <w:rsid w:val="00241F6C"/>
    <w:rsid w:val="00245DAA"/>
    <w:rsid w:val="00263160"/>
    <w:rsid w:val="002720F0"/>
    <w:rsid w:val="0027344E"/>
    <w:rsid w:val="00273869"/>
    <w:rsid w:val="00273D5F"/>
    <w:rsid w:val="00275DBC"/>
    <w:rsid w:val="00280D3F"/>
    <w:rsid w:val="002A3411"/>
    <w:rsid w:val="002B0501"/>
    <w:rsid w:val="002B18E6"/>
    <w:rsid w:val="002B7B91"/>
    <w:rsid w:val="002C3319"/>
    <w:rsid w:val="002D1705"/>
    <w:rsid w:val="002D251A"/>
    <w:rsid w:val="002D352F"/>
    <w:rsid w:val="002E02DE"/>
    <w:rsid w:val="002E0659"/>
    <w:rsid w:val="002E07AB"/>
    <w:rsid w:val="002E6356"/>
    <w:rsid w:val="002E7E2D"/>
    <w:rsid w:val="002F0509"/>
    <w:rsid w:val="00300327"/>
    <w:rsid w:val="00314C89"/>
    <w:rsid w:val="00316B88"/>
    <w:rsid w:val="00322D04"/>
    <w:rsid w:val="00322F6A"/>
    <w:rsid w:val="00324229"/>
    <w:rsid w:val="00324365"/>
    <w:rsid w:val="0033084B"/>
    <w:rsid w:val="00330852"/>
    <w:rsid w:val="003317AB"/>
    <w:rsid w:val="003400B4"/>
    <w:rsid w:val="00351B66"/>
    <w:rsid w:val="003544B9"/>
    <w:rsid w:val="00355D92"/>
    <w:rsid w:val="003637BD"/>
    <w:rsid w:val="00364A30"/>
    <w:rsid w:val="00390564"/>
    <w:rsid w:val="0039101B"/>
    <w:rsid w:val="003917D2"/>
    <w:rsid w:val="003B3236"/>
    <w:rsid w:val="003C0356"/>
    <w:rsid w:val="003C4E08"/>
    <w:rsid w:val="003E0E08"/>
    <w:rsid w:val="003F0EA9"/>
    <w:rsid w:val="0040194A"/>
    <w:rsid w:val="00403841"/>
    <w:rsid w:val="004069B9"/>
    <w:rsid w:val="00416CB9"/>
    <w:rsid w:val="0042325D"/>
    <w:rsid w:val="004351CB"/>
    <w:rsid w:val="004406E5"/>
    <w:rsid w:val="00451922"/>
    <w:rsid w:val="00460239"/>
    <w:rsid w:val="00467613"/>
    <w:rsid w:val="004750FB"/>
    <w:rsid w:val="004777AF"/>
    <w:rsid w:val="00493B51"/>
    <w:rsid w:val="004A740C"/>
    <w:rsid w:val="004B0ECC"/>
    <w:rsid w:val="004B1979"/>
    <w:rsid w:val="004B293F"/>
    <w:rsid w:val="004C3B4C"/>
    <w:rsid w:val="004D4217"/>
    <w:rsid w:val="004D43C8"/>
    <w:rsid w:val="004D44B0"/>
    <w:rsid w:val="004D5F06"/>
    <w:rsid w:val="004D67E0"/>
    <w:rsid w:val="004F1740"/>
    <w:rsid w:val="004F292E"/>
    <w:rsid w:val="00502784"/>
    <w:rsid w:val="005072BE"/>
    <w:rsid w:val="00516399"/>
    <w:rsid w:val="005217E7"/>
    <w:rsid w:val="00524591"/>
    <w:rsid w:val="00526588"/>
    <w:rsid w:val="00527EB0"/>
    <w:rsid w:val="005379F4"/>
    <w:rsid w:val="00541302"/>
    <w:rsid w:val="00550A80"/>
    <w:rsid w:val="00554D04"/>
    <w:rsid w:val="00557093"/>
    <w:rsid w:val="00557212"/>
    <w:rsid w:val="00566777"/>
    <w:rsid w:val="00571A9D"/>
    <w:rsid w:val="00573232"/>
    <w:rsid w:val="00574E41"/>
    <w:rsid w:val="00580257"/>
    <w:rsid w:val="005825ED"/>
    <w:rsid w:val="005840A4"/>
    <w:rsid w:val="00587C04"/>
    <w:rsid w:val="00592EF7"/>
    <w:rsid w:val="005A40BD"/>
    <w:rsid w:val="005C16E6"/>
    <w:rsid w:val="005C26BB"/>
    <w:rsid w:val="005D5391"/>
    <w:rsid w:val="005D6528"/>
    <w:rsid w:val="005D6E40"/>
    <w:rsid w:val="005E060D"/>
    <w:rsid w:val="005E5946"/>
    <w:rsid w:val="005E6312"/>
    <w:rsid w:val="005E70D2"/>
    <w:rsid w:val="005F21AC"/>
    <w:rsid w:val="006067E4"/>
    <w:rsid w:val="0061030F"/>
    <w:rsid w:val="006148BD"/>
    <w:rsid w:val="00616A55"/>
    <w:rsid w:val="00616DC2"/>
    <w:rsid w:val="00620661"/>
    <w:rsid w:val="006207CA"/>
    <w:rsid w:val="006300BE"/>
    <w:rsid w:val="0063370D"/>
    <w:rsid w:val="006341C9"/>
    <w:rsid w:val="006368BE"/>
    <w:rsid w:val="00636E17"/>
    <w:rsid w:val="00640CFC"/>
    <w:rsid w:val="0064147F"/>
    <w:rsid w:val="00641BA5"/>
    <w:rsid w:val="0065121B"/>
    <w:rsid w:val="00651CED"/>
    <w:rsid w:val="006526EF"/>
    <w:rsid w:val="006540F9"/>
    <w:rsid w:val="00657EB6"/>
    <w:rsid w:val="00660752"/>
    <w:rsid w:val="00663CC7"/>
    <w:rsid w:val="006654DE"/>
    <w:rsid w:val="0067543A"/>
    <w:rsid w:val="006807B3"/>
    <w:rsid w:val="006813CE"/>
    <w:rsid w:val="00693CE5"/>
    <w:rsid w:val="006946C5"/>
    <w:rsid w:val="00697485"/>
    <w:rsid w:val="006A5E12"/>
    <w:rsid w:val="006A60F4"/>
    <w:rsid w:val="006A6138"/>
    <w:rsid w:val="006C1947"/>
    <w:rsid w:val="006D694E"/>
    <w:rsid w:val="006E4E42"/>
    <w:rsid w:val="006E52E5"/>
    <w:rsid w:val="006F3AB6"/>
    <w:rsid w:val="00704BD8"/>
    <w:rsid w:val="007110F8"/>
    <w:rsid w:val="00711EB3"/>
    <w:rsid w:val="00712179"/>
    <w:rsid w:val="00713BA3"/>
    <w:rsid w:val="007140F4"/>
    <w:rsid w:val="0072142F"/>
    <w:rsid w:val="00727CFC"/>
    <w:rsid w:val="00732FE8"/>
    <w:rsid w:val="00734241"/>
    <w:rsid w:val="00734EB0"/>
    <w:rsid w:val="0073551B"/>
    <w:rsid w:val="007377B6"/>
    <w:rsid w:val="00737ECD"/>
    <w:rsid w:val="0074283C"/>
    <w:rsid w:val="00746F09"/>
    <w:rsid w:val="00754224"/>
    <w:rsid w:val="0075724D"/>
    <w:rsid w:val="007603A8"/>
    <w:rsid w:val="007625F8"/>
    <w:rsid w:val="00763CF5"/>
    <w:rsid w:val="0076774E"/>
    <w:rsid w:val="00770C40"/>
    <w:rsid w:val="00771CFB"/>
    <w:rsid w:val="00772028"/>
    <w:rsid w:val="0077266F"/>
    <w:rsid w:val="0078139D"/>
    <w:rsid w:val="007845D6"/>
    <w:rsid w:val="007858D6"/>
    <w:rsid w:val="00786687"/>
    <w:rsid w:val="007923DE"/>
    <w:rsid w:val="00796569"/>
    <w:rsid w:val="007966FE"/>
    <w:rsid w:val="00797218"/>
    <w:rsid w:val="0079775B"/>
    <w:rsid w:val="007979B1"/>
    <w:rsid w:val="007A64D6"/>
    <w:rsid w:val="007B2891"/>
    <w:rsid w:val="007B30F2"/>
    <w:rsid w:val="007B32DC"/>
    <w:rsid w:val="007D0543"/>
    <w:rsid w:val="007D6DD2"/>
    <w:rsid w:val="007D6F15"/>
    <w:rsid w:val="007E6A47"/>
    <w:rsid w:val="007E7391"/>
    <w:rsid w:val="007F2C35"/>
    <w:rsid w:val="007F6738"/>
    <w:rsid w:val="007F6C0F"/>
    <w:rsid w:val="00803D62"/>
    <w:rsid w:val="00811BAE"/>
    <w:rsid w:val="0081758E"/>
    <w:rsid w:val="00820C0F"/>
    <w:rsid w:val="008240EA"/>
    <w:rsid w:val="00824A2C"/>
    <w:rsid w:val="0082660F"/>
    <w:rsid w:val="00827012"/>
    <w:rsid w:val="0083422C"/>
    <w:rsid w:val="00835A44"/>
    <w:rsid w:val="008440A7"/>
    <w:rsid w:val="00851730"/>
    <w:rsid w:val="00854E84"/>
    <w:rsid w:val="0086273F"/>
    <w:rsid w:val="00866570"/>
    <w:rsid w:val="00870A18"/>
    <w:rsid w:val="00872EAD"/>
    <w:rsid w:val="00874F34"/>
    <w:rsid w:val="00875519"/>
    <w:rsid w:val="00875DAE"/>
    <w:rsid w:val="008764DE"/>
    <w:rsid w:val="0087755F"/>
    <w:rsid w:val="008818D4"/>
    <w:rsid w:val="00884071"/>
    <w:rsid w:val="00884998"/>
    <w:rsid w:val="00887299"/>
    <w:rsid w:val="00897BFC"/>
    <w:rsid w:val="008A606B"/>
    <w:rsid w:val="008B2265"/>
    <w:rsid w:val="008B78E1"/>
    <w:rsid w:val="008C11E4"/>
    <w:rsid w:val="008C4AD5"/>
    <w:rsid w:val="008C5937"/>
    <w:rsid w:val="008D05D9"/>
    <w:rsid w:val="008D2502"/>
    <w:rsid w:val="008D3412"/>
    <w:rsid w:val="008D4020"/>
    <w:rsid w:val="008E3FAC"/>
    <w:rsid w:val="008E4E02"/>
    <w:rsid w:val="008F2308"/>
    <w:rsid w:val="00901FB8"/>
    <w:rsid w:val="0090264B"/>
    <w:rsid w:val="0090567F"/>
    <w:rsid w:val="00905E01"/>
    <w:rsid w:val="00906578"/>
    <w:rsid w:val="00911CED"/>
    <w:rsid w:val="00925626"/>
    <w:rsid w:val="00936DCE"/>
    <w:rsid w:val="00937F38"/>
    <w:rsid w:val="009410E9"/>
    <w:rsid w:val="009506F5"/>
    <w:rsid w:val="00953B35"/>
    <w:rsid w:val="009650B3"/>
    <w:rsid w:val="00970EEA"/>
    <w:rsid w:val="00976537"/>
    <w:rsid w:val="00976B53"/>
    <w:rsid w:val="00976D64"/>
    <w:rsid w:val="00980595"/>
    <w:rsid w:val="009B6090"/>
    <w:rsid w:val="009B7DF3"/>
    <w:rsid w:val="009C2E35"/>
    <w:rsid w:val="009C7D7C"/>
    <w:rsid w:val="009D4A23"/>
    <w:rsid w:val="009D65A5"/>
    <w:rsid w:val="009E4F17"/>
    <w:rsid w:val="009F09E7"/>
    <w:rsid w:val="00A03AEE"/>
    <w:rsid w:val="00A06FBC"/>
    <w:rsid w:val="00A13FAA"/>
    <w:rsid w:val="00A1614D"/>
    <w:rsid w:val="00A364A8"/>
    <w:rsid w:val="00A46446"/>
    <w:rsid w:val="00A47F1F"/>
    <w:rsid w:val="00A556B4"/>
    <w:rsid w:val="00A60F24"/>
    <w:rsid w:val="00A643D0"/>
    <w:rsid w:val="00A6592D"/>
    <w:rsid w:val="00A70A6C"/>
    <w:rsid w:val="00A731B3"/>
    <w:rsid w:val="00A80ADD"/>
    <w:rsid w:val="00AA4C45"/>
    <w:rsid w:val="00AB0D61"/>
    <w:rsid w:val="00AB66C1"/>
    <w:rsid w:val="00AC05E0"/>
    <w:rsid w:val="00AC4765"/>
    <w:rsid w:val="00AC7930"/>
    <w:rsid w:val="00AD67EC"/>
    <w:rsid w:val="00AE0413"/>
    <w:rsid w:val="00AE150D"/>
    <w:rsid w:val="00AE3C3E"/>
    <w:rsid w:val="00AE5873"/>
    <w:rsid w:val="00AF1881"/>
    <w:rsid w:val="00AF2F0D"/>
    <w:rsid w:val="00AF52A2"/>
    <w:rsid w:val="00AF5C0D"/>
    <w:rsid w:val="00B00AB9"/>
    <w:rsid w:val="00B014CC"/>
    <w:rsid w:val="00B04375"/>
    <w:rsid w:val="00B17E0A"/>
    <w:rsid w:val="00B21D1C"/>
    <w:rsid w:val="00B316C3"/>
    <w:rsid w:val="00B31D3D"/>
    <w:rsid w:val="00B3770C"/>
    <w:rsid w:val="00B40FEB"/>
    <w:rsid w:val="00B41B9C"/>
    <w:rsid w:val="00B42BD8"/>
    <w:rsid w:val="00B47475"/>
    <w:rsid w:val="00B51A78"/>
    <w:rsid w:val="00B5212C"/>
    <w:rsid w:val="00B5740D"/>
    <w:rsid w:val="00B6178F"/>
    <w:rsid w:val="00B630C9"/>
    <w:rsid w:val="00B639F7"/>
    <w:rsid w:val="00B644EC"/>
    <w:rsid w:val="00B65CB3"/>
    <w:rsid w:val="00B66D44"/>
    <w:rsid w:val="00B71605"/>
    <w:rsid w:val="00B72E44"/>
    <w:rsid w:val="00B74DB0"/>
    <w:rsid w:val="00B75519"/>
    <w:rsid w:val="00B75C2D"/>
    <w:rsid w:val="00B9479A"/>
    <w:rsid w:val="00BA00B2"/>
    <w:rsid w:val="00BA051C"/>
    <w:rsid w:val="00BA0EA4"/>
    <w:rsid w:val="00BA26E2"/>
    <w:rsid w:val="00BA34F6"/>
    <w:rsid w:val="00BB56EE"/>
    <w:rsid w:val="00BC3BD8"/>
    <w:rsid w:val="00BD2039"/>
    <w:rsid w:val="00BE015A"/>
    <w:rsid w:val="00BE0CE0"/>
    <w:rsid w:val="00BE0DFB"/>
    <w:rsid w:val="00BE2B93"/>
    <w:rsid w:val="00BE6F74"/>
    <w:rsid w:val="00BE72A7"/>
    <w:rsid w:val="00C01AB8"/>
    <w:rsid w:val="00C03252"/>
    <w:rsid w:val="00C10050"/>
    <w:rsid w:val="00C11D0F"/>
    <w:rsid w:val="00C13C59"/>
    <w:rsid w:val="00C2084E"/>
    <w:rsid w:val="00C21806"/>
    <w:rsid w:val="00C21ACA"/>
    <w:rsid w:val="00C22115"/>
    <w:rsid w:val="00C31FC4"/>
    <w:rsid w:val="00C34A93"/>
    <w:rsid w:val="00C35814"/>
    <w:rsid w:val="00C56835"/>
    <w:rsid w:val="00C6474C"/>
    <w:rsid w:val="00C650F0"/>
    <w:rsid w:val="00C7373F"/>
    <w:rsid w:val="00C74ED2"/>
    <w:rsid w:val="00C805D5"/>
    <w:rsid w:val="00C86769"/>
    <w:rsid w:val="00C936CA"/>
    <w:rsid w:val="00C94CE4"/>
    <w:rsid w:val="00C94D72"/>
    <w:rsid w:val="00C94F2E"/>
    <w:rsid w:val="00CA1925"/>
    <w:rsid w:val="00CA26CB"/>
    <w:rsid w:val="00CA44E4"/>
    <w:rsid w:val="00CA7862"/>
    <w:rsid w:val="00CB72C1"/>
    <w:rsid w:val="00CC05C4"/>
    <w:rsid w:val="00CC1855"/>
    <w:rsid w:val="00CC4DC1"/>
    <w:rsid w:val="00CD214F"/>
    <w:rsid w:val="00CD29DC"/>
    <w:rsid w:val="00CD3EE5"/>
    <w:rsid w:val="00CE0481"/>
    <w:rsid w:val="00CE2DC2"/>
    <w:rsid w:val="00CF0402"/>
    <w:rsid w:val="00CF1A41"/>
    <w:rsid w:val="00CF323D"/>
    <w:rsid w:val="00CF4552"/>
    <w:rsid w:val="00CF4BE0"/>
    <w:rsid w:val="00CF5B04"/>
    <w:rsid w:val="00D019A5"/>
    <w:rsid w:val="00D02E4A"/>
    <w:rsid w:val="00D05884"/>
    <w:rsid w:val="00D121B2"/>
    <w:rsid w:val="00D21254"/>
    <w:rsid w:val="00D2142B"/>
    <w:rsid w:val="00D273AF"/>
    <w:rsid w:val="00D33F28"/>
    <w:rsid w:val="00D36B77"/>
    <w:rsid w:val="00D37EE8"/>
    <w:rsid w:val="00D50793"/>
    <w:rsid w:val="00D62F7B"/>
    <w:rsid w:val="00D642EF"/>
    <w:rsid w:val="00D64AEC"/>
    <w:rsid w:val="00D653AE"/>
    <w:rsid w:val="00D81F30"/>
    <w:rsid w:val="00D90002"/>
    <w:rsid w:val="00D9462B"/>
    <w:rsid w:val="00D957F8"/>
    <w:rsid w:val="00DA105E"/>
    <w:rsid w:val="00DA3797"/>
    <w:rsid w:val="00DA785E"/>
    <w:rsid w:val="00DB486A"/>
    <w:rsid w:val="00DC3F58"/>
    <w:rsid w:val="00DC75EA"/>
    <w:rsid w:val="00DC78AC"/>
    <w:rsid w:val="00DD286B"/>
    <w:rsid w:val="00DD5776"/>
    <w:rsid w:val="00DD5F36"/>
    <w:rsid w:val="00DE7AC7"/>
    <w:rsid w:val="00DF7517"/>
    <w:rsid w:val="00DF764B"/>
    <w:rsid w:val="00E07A6C"/>
    <w:rsid w:val="00E10E6F"/>
    <w:rsid w:val="00E14E0E"/>
    <w:rsid w:val="00E15A93"/>
    <w:rsid w:val="00E252E4"/>
    <w:rsid w:val="00E27993"/>
    <w:rsid w:val="00E31662"/>
    <w:rsid w:val="00E35E31"/>
    <w:rsid w:val="00E36EBD"/>
    <w:rsid w:val="00E37F86"/>
    <w:rsid w:val="00E45BE8"/>
    <w:rsid w:val="00E5011F"/>
    <w:rsid w:val="00E51F0E"/>
    <w:rsid w:val="00E7179A"/>
    <w:rsid w:val="00E76983"/>
    <w:rsid w:val="00E806B1"/>
    <w:rsid w:val="00E809F4"/>
    <w:rsid w:val="00E8459C"/>
    <w:rsid w:val="00EA5960"/>
    <w:rsid w:val="00EB107B"/>
    <w:rsid w:val="00EB3D3C"/>
    <w:rsid w:val="00EC1213"/>
    <w:rsid w:val="00EC200A"/>
    <w:rsid w:val="00ED4CFD"/>
    <w:rsid w:val="00EE1E0A"/>
    <w:rsid w:val="00EF47C0"/>
    <w:rsid w:val="00F047F4"/>
    <w:rsid w:val="00F16C6B"/>
    <w:rsid w:val="00F26802"/>
    <w:rsid w:val="00F361E7"/>
    <w:rsid w:val="00F3624D"/>
    <w:rsid w:val="00F47554"/>
    <w:rsid w:val="00F50327"/>
    <w:rsid w:val="00F51661"/>
    <w:rsid w:val="00F557C3"/>
    <w:rsid w:val="00F60624"/>
    <w:rsid w:val="00F63D65"/>
    <w:rsid w:val="00F665C9"/>
    <w:rsid w:val="00F66D1F"/>
    <w:rsid w:val="00F727B5"/>
    <w:rsid w:val="00F749E4"/>
    <w:rsid w:val="00F759BB"/>
    <w:rsid w:val="00F77EBC"/>
    <w:rsid w:val="00F8022F"/>
    <w:rsid w:val="00F8091A"/>
    <w:rsid w:val="00F838BB"/>
    <w:rsid w:val="00FA224A"/>
    <w:rsid w:val="00FA2428"/>
    <w:rsid w:val="00FA252F"/>
    <w:rsid w:val="00FA46C4"/>
    <w:rsid w:val="00FA5C3F"/>
    <w:rsid w:val="00FA6F3E"/>
    <w:rsid w:val="00FB3184"/>
    <w:rsid w:val="00FB5DE3"/>
    <w:rsid w:val="00FB6920"/>
    <w:rsid w:val="00FC50AD"/>
    <w:rsid w:val="00FD2DB9"/>
    <w:rsid w:val="00FD2FC0"/>
    <w:rsid w:val="00FD33E4"/>
    <w:rsid w:val="00FD7BE5"/>
    <w:rsid w:val="00FE0132"/>
    <w:rsid w:val="00FE30BA"/>
    <w:rsid w:val="00FE3820"/>
    <w:rsid w:val="00FE640A"/>
    <w:rsid w:val="00FF0D5B"/>
    <w:rsid w:val="00FF116A"/>
    <w:rsid w:val="00FF3B97"/>
    <w:rsid w:val="00FF3C9C"/>
    <w:rsid w:val="00FF7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ind w:left="360"/>
      <w:outlineLvl w:val="2"/>
    </w:pPr>
    <w:rPr>
      <w:sz w:val="24"/>
      <w:u w:val="single"/>
    </w:rPr>
  </w:style>
  <w:style w:type="paragraph" w:styleId="Heading4">
    <w:name w:val="heading 4"/>
    <w:basedOn w:val="Normal"/>
    <w:next w:val="Normal"/>
    <w:qFormat/>
    <w:pPr>
      <w:keepNext/>
      <w:jc w:val="both"/>
      <w:outlineLvl w:val="3"/>
    </w:pPr>
    <w:rPr>
      <w:sz w:val="24"/>
    </w:rPr>
  </w:style>
  <w:style w:type="paragraph" w:styleId="Heading5">
    <w:name w:val="heading 5"/>
    <w:basedOn w:val="Normal"/>
    <w:next w:val="Normal"/>
    <w:qFormat/>
    <w:pPr>
      <w:keepNext/>
      <w:ind w:left="66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u w:val="single"/>
    </w:rPr>
  </w:style>
  <w:style w:type="paragraph" w:styleId="BodyTextIndent">
    <w:name w:val="Body Text Indent"/>
    <w:basedOn w:val="Normal"/>
    <w:link w:val="BodyTextIndentChar"/>
    <w:semiHidden/>
    <w:pPr>
      <w:ind w:left="720"/>
    </w:pPr>
    <w:rPr>
      <w:sz w:val="24"/>
    </w:rPr>
  </w:style>
  <w:style w:type="character" w:styleId="Hyperlink">
    <w:name w:val="Hyperlink"/>
    <w:semiHidden/>
    <w:rPr>
      <w:color w:val="0000FF"/>
      <w:u w:val="single"/>
    </w:rPr>
  </w:style>
  <w:style w:type="paragraph" w:styleId="BodyText">
    <w:name w:val="Body Text"/>
    <w:basedOn w:val="Normal"/>
    <w:semiHidden/>
    <w:rPr>
      <w:sz w:val="24"/>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emiHidden/>
  </w:style>
  <w:style w:type="character" w:styleId="CommentReference">
    <w:name w:val="annotation reference"/>
    <w:semiHidden/>
    <w:unhideWhenUsed/>
    <w:rPr>
      <w:sz w:val="16"/>
      <w:szCs w:val="16"/>
    </w:rPr>
  </w:style>
  <w:style w:type="paragraph" w:styleId="CommentText">
    <w:name w:val="annotation text"/>
    <w:basedOn w:val="Normal"/>
    <w:semiHidden/>
    <w:unhideWhenUsed/>
  </w:style>
  <w:style w:type="character" w:customStyle="1" w:styleId="CommentTextChar">
    <w:name w:val="Comment Text Char"/>
    <w:semiHidden/>
    <w:rPr>
      <w:lang w:eastAsia="en-US"/>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paragraph" w:styleId="Footer">
    <w:name w:val="footer"/>
    <w:basedOn w:val="Normal"/>
    <w:link w:val="FooterChar"/>
    <w:uiPriority w:val="99"/>
    <w:unhideWhenUsed/>
    <w:rsid w:val="00875DAE"/>
    <w:pPr>
      <w:tabs>
        <w:tab w:val="center" w:pos="4513"/>
        <w:tab w:val="right" w:pos="9026"/>
      </w:tabs>
    </w:pPr>
  </w:style>
  <w:style w:type="character" w:customStyle="1" w:styleId="FooterChar">
    <w:name w:val="Footer Char"/>
    <w:basedOn w:val="DefaultParagraphFont"/>
    <w:link w:val="Footer"/>
    <w:uiPriority w:val="99"/>
    <w:rsid w:val="00875DAE"/>
    <w:rPr>
      <w:lang w:eastAsia="en-US"/>
    </w:rPr>
  </w:style>
  <w:style w:type="character" w:customStyle="1" w:styleId="HeaderChar">
    <w:name w:val="Header Char"/>
    <w:basedOn w:val="DefaultParagraphFont"/>
    <w:link w:val="Header"/>
    <w:uiPriority w:val="99"/>
    <w:rsid w:val="00875DAE"/>
    <w:rPr>
      <w:lang w:eastAsia="en-US"/>
    </w:rPr>
  </w:style>
  <w:style w:type="paragraph" w:styleId="ListParagraph">
    <w:name w:val="List Paragraph"/>
    <w:basedOn w:val="Normal"/>
    <w:uiPriority w:val="34"/>
    <w:qFormat/>
    <w:rsid w:val="00355D92"/>
    <w:pPr>
      <w:ind w:left="720"/>
      <w:contextualSpacing/>
    </w:pPr>
  </w:style>
  <w:style w:type="character" w:customStyle="1" w:styleId="BodyTextIndentChar">
    <w:name w:val="Body Text Indent Char"/>
    <w:basedOn w:val="DefaultParagraphFont"/>
    <w:link w:val="BodyTextIndent"/>
    <w:semiHidden/>
    <w:rsid w:val="00854E84"/>
    <w:rPr>
      <w:sz w:val="24"/>
      <w:lang w:eastAsia="en-US"/>
    </w:rPr>
  </w:style>
  <w:style w:type="table" w:styleId="TableGrid">
    <w:name w:val="Table Grid"/>
    <w:basedOn w:val="TableNormal"/>
    <w:uiPriority w:val="59"/>
    <w:rsid w:val="00DA37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63C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ind w:left="360"/>
      <w:outlineLvl w:val="2"/>
    </w:pPr>
    <w:rPr>
      <w:sz w:val="24"/>
      <w:u w:val="single"/>
    </w:rPr>
  </w:style>
  <w:style w:type="paragraph" w:styleId="Heading4">
    <w:name w:val="heading 4"/>
    <w:basedOn w:val="Normal"/>
    <w:next w:val="Normal"/>
    <w:qFormat/>
    <w:pPr>
      <w:keepNext/>
      <w:jc w:val="both"/>
      <w:outlineLvl w:val="3"/>
    </w:pPr>
    <w:rPr>
      <w:sz w:val="24"/>
    </w:rPr>
  </w:style>
  <w:style w:type="paragraph" w:styleId="Heading5">
    <w:name w:val="heading 5"/>
    <w:basedOn w:val="Normal"/>
    <w:next w:val="Normal"/>
    <w:qFormat/>
    <w:pPr>
      <w:keepNext/>
      <w:ind w:left="66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4"/>
      <w:u w:val="single"/>
    </w:rPr>
  </w:style>
  <w:style w:type="paragraph" w:styleId="BodyTextIndent">
    <w:name w:val="Body Text Indent"/>
    <w:basedOn w:val="Normal"/>
    <w:link w:val="BodyTextIndentChar"/>
    <w:semiHidden/>
    <w:pPr>
      <w:ind w:left="720"/>
    </w:pPr>
    <w:rPr>
      <w:sz w:val="24"/>
    </w:rPr>
  </w:style>
  <w:style w:type="character" w:styleId="Hyperlink">
    <w:name w:val="Hyperlink"/>
    <w:semiHidden/>
    <w:rPr>
      <w:color w:val="0000FF"/>
      <w:u w:val="single"/>
    </w:rPr>
  </w:style>
  <w:style w:type="paragraph" w:styleId="BodyText">
    <w:name w:val="Body Text"/>
    <w:basedOn w:val="Normal"/>
    <w:semiHidden/>
    <w:rPr>
      <w:sz w:val="24"/>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emiHidden/>
  </w:style>
  <w:style w:type="character" w:styleId="CommentReference">
    <w:name w:val="annotation reference"/>
    <w:semiHidden/>
    <w:unhideWhenUsed/>
    <w:rPr>
      <w:sz w:val="16"/>
      <w:szCs w:val="16"/>
    </w:rPr>
  </w:style>
  <w:style w:type="paragraph" w:styleId="CommentText">
    <w:name w:val="annotation text"/>
    <w:basedOn w:val="Normal"/>
    <w:semiHidden/>
    <w:unhideWhenUsed/>
  </w:style>
  <w:style w:type="character" w:customStyle="1" w:styleId="CommentTextChar">
    <w:name w:val="Comment Text Char"/>
    <w:semiHidden/>
    <w:rPr>
      <w:lang w:eastAsia="en-US"/>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paragraph" w:styleId="Footer">
    <w:name w:val="footer"/>
    <w:basedOn w:val="Normal"/>
    <w:link w:val="FooterChar"/>
    <w:uiPriority w:val="99"/>
    <w:unhideWhenUsed/>
    <w:rsid w:val="00875DAE"/>
    <w:pPr>
      <w:tabs>
        <w:tab w:val="center" w:pos="4513"/>
        <w:tab w:val="right" w:pos="9026"/>
      </w:tabs>
    </w:pPr>
  </w:style>
  <w:style w:type="character" w:customStyle="1" w:styleId="FooterChar">
    <w:name w:val="Footer Char"/>
    <w:basedOn w:val="DefaultParagraphFont"/>
    <w:link w:val="Footer"/>
    <w:uiPriority w:val="99"/>
    <w:rsid w:val="00875DAE"/>
    <w:rPr>
      <w:lang w:eastAsia="en-US"/>
    </w:rPr>
  </w:style>
  <w:style w:type="character" w:customStyle="1" w:styleId="HeaderChar">
    <w:name w:val="Header Char"/>
    <w:basedOn w:val="DefaultParagraphFont"/>
    <w:link w:val="Header"/>
    <w:uiPriority w:val="99"/>
    <w:rsid w:val="00875DAE"/>
    <w:rPr>
      <w:lang w:eastAsia="en-US"/>
    </w:rPr>
  </w:style>
  <w:style w:type="paragraph" w:styleId="ListParagraph">
    <w:name w:val="List Paragraph"/>
    <w:basedOn w:val="Normal"/>
    <w:uiPriority w:val="34"/>
    <w:qFormat/>
    <w:rsid w:val="00355D92"/>
    <w:pPr>
      <w:ind w:left="720"/>
      <w:contextualSpacing/>
    </w:pPr>
  </w:style>
  <w:style w:type="character" w:customStyle="1" w:styleId="BodyTextIndentChar">
    <w:name w:val="Body Text Indent Char"/>
    <w:basedOn w:val="DefaultParagraphFont"/>
    <w:link w:val="BodyTextIndent"/>
    <w:semiHidden/>
    <w:rsid w:val="00854E84"/>
    <w:rPr>
      <w:sz w:val="24"/>
      <w:lang w:eastAsia="en-US"/>
    </w:rPr>
  </w:style>
  <w:style w:type="table" w:styleId="TableGrid">
    <w:name w:val="Table Grid"/>
    <w:basedOn w:val="TableNormal"/>
    <w:uiPriority w:val="59"/>
    <w:rsid w:val="00DA37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63C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8151">
      <w:bodyDiv w:val="1"/>
      <w:marLeft w:val="0"/>
      <w:marRight w:val="0"/>
      <w:marTop w:val="0"/>
      <w:marBottom w:val="0"/>
      <w:divBdr>
        <w:top w:val="none" w:sz="0" w:space="0" w:color="auto"/>
        <w:left w:val="none" w:sz="0" w:space="0" w:color="auto"/>
        <w:bottom w:val="none" w:sz="0" w:space="0" w:color="auto"/>
        <w:right w:val="none" w:sz="0" w:space="0" w:color="auto"/>
      </w:divBdr>
    </w:div>
    <w:div w:id="24909920">
      <w:bodyDiv w:val="1"/>
      <w:marLeft w:val="0"/>
      <w:marRight w:val="0"/>
      <w:marTop w:val="0"/>
      <w:marBottom w:val="0"/>
      <w:divBdr>
        <w:top w:val="none" w:sz="0" w:space="0" w:color="auto"/>
        <w:left w:val="none" w:sz="0" w:space="0" w:color="auto"/>
        <w:bottom w:val="none" w:sz="0" w:space="0" w:color="auto"/>
        <w:right w:val="none" w:sz="0" w:space="0" w:color="auto"/>
      </w:divBdr>
    </w:div>
    <w:div w:id="49116725">
      <w:bodyDiv w:val="1"/>
      <w:marLeft w:val="0"/>
      <w:marRight w:val="0"/>
      <w:marTop w:val="0"/>
      <w:marBottom w:val="0"/>
      <w:divBdr>
        <w:top w:val="none" w:sz="0" w:space="0" w:color="auto"/>
        <w:left w:val="none" w:sz="0" w:space="0" w:color="auto"/>
        <w:bottom w:val="none" w:sz="0" w:space="0" w:color="auto"/>
        <w:right w:val="none" w:sz="0" w:space="0" w:color="auto"/>
      </w:divBdr>
    </w:div>
    <w:div w:id="63454645">
      <w:bodyDiv w:val="1"/>
      <w:marLeft w:val="0"/>
      <w:marRight w:val="0"/>
      <w:marTop w:val="0"/>
      <w:marBottom w:val="0"/>
      <w:divBdr>
        <w:top w:val="none" w:sz="0" w:space="0" w:color="auto"/>
        <w:left w:val="none" w:sz="0" w:space="0" w:color="auto"/>
        <w:bottom w:val="none" w:sz="0" w:space="0" w:color="auto"/>
        <w:right w:val="none" w:sz="0" w:space="0" w:color="auto"/>
      </w:divBdr>
    </w:div>
    <w:div w:id="137769283">
      <w:bodyDiv w:val="1"/>
      <w:marLeft w:val="0"/>
      <w:marRight w:val="0"/>
      <w:marTop w:val="0"/>
      <w:marBottom w:val="0"/>
      <w:divBdr>
        <w:top w:val="none" w:sz="0" w:space="0" w:color="auto"/>
        <w:left w:val="none" w:sz="0" w:space="0" w:color="auto"/>
        <w:bottom w:val="none" w:sz="0" w:space="0" w:color="auto"/>
        <w:right w:val="none" w:sz="0" w:space="0" w:color="auto"/>
      </w:divBdr>
    </w:div>
    <w:div w:id="222562853">
      <w:bodyDiv w:val="1"/>
      <w:marLeft w:val="0"/>
      <w:marRight w:val="0"/>
      <w:marTop w:val="0"/>
      <w:marBottom w:val="0"/>
      <w:divBdr>
        <w:top w:val="none" w:sz="0" w:space="0" w:color="auto"/>
        <w:left w:val="none" w:sz="0" w:space="0" w:color="auto"/>
        <w:bottom w:val="none" w:sz="0" w:space="0" w:color="auto"/>
        <w:right w:val="none" w:sz="0" w:space="0" w:color="auto"/>
      </w:divBdr>
    </w:div>
    <w:div w:id="533343899">
      <w:bodyDiv w:val="1"/>
      <w:marLeft w:val="0"/>
      <w:marRight w:val="0"/>
      <w:marTop w:val="0"/>
      <w:marBottom w:val="0"/>
      <w:divBdr>
        <w:top w:val="none" w:sz="0" w:space="0" w:color="auto"/>
        <w:left w:val="none" w:sz="0" w:space="0" w:color="auto"/>
        <w:bottom w:val="none" w:sz="0" w:space="0" w:color="auto"/>
        <w:right w:val="none" w:sz="0" w:space="0" w:color="auto"/>
      </w:divBdr>
    </w:div>
    <w:div w:id="702829691">
      <w:bodyDiv w:val="1"/>
      <w:marLeft w:val="0"/>
      <w:marRight w:val="0"/>
      <w:marTop w:val="0"/>
      <w:marBottom w:val="0"/>
      <w:divBdr>
        <w:top w:val="none" w:sz="0" w:space="0" w:color="auto"/>
        <w:left w:val="none" w:sz="0" w:space="0" w:color="auto"/>
        <w:bottom w:val="none" w:sz="0" w:space="0" w:color="auto"/>
        <w:right w:val="none" w:sz="0" w:space="0" w:color="auto"/>
      </w:divBdr>
    </w:div>
    <w:div w:id="745492340">
      <w:bodyDiv w:val="1"/>
      <w:marLeft w:val="0"/>
      <w:marRight w:val="0"/>
      <w:marTop w:val="0"/>
      <w:marBottom w:val="0"/>
      <w:divBdr>
        <w:top w:val="none" w:sz="0" w:space="0" w:color="auto"/>
        <w:left w:val="none" w:sz="0" w:space="0" w:color="auto"/>
        <w:bottom w:val="none" w:sz="0" w:space="0" w:color="auto"/>
        <w:right w:val="none" w:sz="0" w:space="0" w:color="auto"/>
      </w:divBdr>
    </w:div>
    <w:div w:id="861750502">
      <w:bodyDiv w:val="1"/>
      <w:marLeft w:val="0"/>
      <w:marRight w:val="0"/>
      <w:marTop w:val="0"/>
      <w:marBottom w:val="0"/>
      <w:divBdr>
        <w:top w:val="none" w:sz="0" w:space="0" w:color="auto"/>
        <w:left w:val="none" w:sz="0" w:space="0" w:color="auto"/>
        <w:bottom w:val="none" w:sz="0" w:space="0" w:color="auto"/>
        <w:right w:val="none" w:sz="0" w:space="0" w:color="auto"/>
      </w:divBdr>
    </w:div>
    <w:div w:id="1019239321">
      <w:bodyDiv w:val="1"/>
      <w:marLeft w:val="0"/>
      <w:marRight w:val="0"/>
      <w:marTop w:val="0"/>
      <w:marBottom w:val="0"/>
      <w:divBdr>
        <w:top w:val="none" w:sz="0" w:space="0" w:color="auto"/>
        <w:left w:val="none" w:sz="0" w:space="0" w:color="auto"/>
        <w:bottom w:val="none" w:sz="0" w:space="0" w:color="auto"/>
        <w:right w:val="none" w:sz="0" w:space="0" w:color="auto"/>
      </w:divBdr>
    </w:div>
    <w:div w:id="1071541277">
      <w:bodyDiv w:val="1"/>
      <w:marLeft w:val="0"/>
      <w:marRight w:val="0"/>
      <w:marTop w:val="0"/>
      <w:marBottom w:val="0"/>
      <w:divBdr>
        <w:top w:val="none" w:sz="0" w:space="0" w:color="auto"/>
        <w:left w:val="none" w:sz="0" w:space="0" w:color="auto"/>
        <w:bottom w:val="none" w:sz="0" w:space="0" w:color="auto"/>
        <w:right w:val="none" w:sz="0" w:space="0" w:color="auto"/>
      </w:divBdr>
    </w:div>
    <w:div w:id="1147019161">
      <w:bodyDiv w:val="1"/>
      <w:marLeft w:val="0"/>
      <w:marRight w:val="0"/>
      <w:marTop w:val="0"/>
      <w:marBottom w:val="0"/>
      <w:divBdr>
        <w:top w:val="none" w:sz="0" w:space="0" w:color="auto"/>
        <w:left w:val="none" w:sz="0" w:space="0" w:color="auto"/>
        <w:bottom w:val="none" w:sz="0" w:space="0" w:color="auto"/>
        <w:right w:val="none" w:sz="0" w:space="0" w:color="auto"/>
      </w:divBdr>
    </w:div>
    <w:div w:id="1162308887">
      <w:bodyDiv w:val="1"/>
      <w:marLeft w:val="0"/>
      <w:marRight w:val="0"/>
      <w:marTop w:val="0"/>
      <w:marBottom w:val="0"/>
      <w:divBdr>
        <w:top w:val="none" w:sz="0" w:space="0" w:color="auto"/>
        <w:left w:val="none" w:sz="0" w:space="0" w:color="auto"/>
        <w:bottom w:val="none" w:sz="0" w:space="0" w:color="auto"/>
        <w:right w:val="none" w:sz="0" w:space="0" w:color="auto"/>
      </w:divBdr>
    </w:div>
    <w:div w:id="1268200265">
      <w:bodyDiv w:val="1"/>
      <w:marLeft w:val="0"/>
      <w:marRight w:val="0"/>
      <w:marTop w:val="0"/>
      <w:marBottom w:val="0"/>
      <w:divBdr>
        <w:top w:val="none" w:sz="0" w:space="0" w:color="auto"/>
        <w:left w:val="none" w:sz="0" w:space="0" w:color="auto"/>
        <w:bottom w:val="none" w:sz="0" w:space="0" w:color="auto"/>
        <w:right w:val="none" w:sz="0" w:space="0" w:color="auto"/>
      </w:divBdr>
    </w:div>
    <w:div w:id="1609896291">
      <w:bodyDiv w:val="1"/>
      <w:marLeft w:val="0"/>
      <w:marRight w:val="0"/>
      <w:marTop w:val="0"/>
      <w:marBottom w:val="0"/>
      <w:divBdr>
        <w:top w:val="none" w:sz="0" w:space="0" w:color="auto"/>
        <w:left w:val="none" w:sz="0" w:space="0" w:color="auto"/>
        <w:bottom w:val="none" w:sz="0" w:space="0" w:color="auto"/>
        <w:right w:val="none" w:sz="0" w:space="0" w:color="auto"/>
      </w:divBdr>
    </w:div>
    <w:div w:id="1618758982">
      <w:bodyDiv w:val="1"/>
      <w:marLeft w:val="0"/>
      <w:marRight w:val="0"/>
      <w:marTop w:val="0"/>
      <w:marBottom w:val="0"/>
      <w:divBdr>
        <w:top w:val="none" w:sz="0" w:space="0" w:color="auto"/>
        <w:left w:val="none" w:sz="0" w:space="0" w:color="auto"/>
        <w:bottom w:val="none" w:sz="0" w:space="0" w:color="auto"/>
        <w:right w:val="none" w:sz="0" w:space="0" w:color="auto"/>
      </w:divBdr>
    </w:div>
    <w:div w:id="1625772245">
      <w:bodyDiv w:val="1"/>
      <w:marLeft w:val="0"/>
      <w:marRight w:val="0"/>
      <w:marTop w:val="0"/>
      <w:marBottom w:val="0"/>
      <w:divBdr>
        <w:top w:val="none" w:sz="0" w:space="0" w:color="auto"/>
        <w:left w:val="none" w:sz="0" w:space="0" w:color="auto"/>
        <w:bottom w:val="none" w:sz="0" w:space="0" w:color="auto"/>
        <w:right w:val="none" w:sz="0" w:space="0" w:color="auto"/>
      </w:divBdr>
    </w:div>
    <w:div w:id="1710448568">
      <w:bodyDiv w:val="1"/>
      <w:marLeft w:val="0"/>
      <w:marRight w:val="0"/>
      <w:marTop w:val="0"/>
      <w:marBottom w:val="0"/>
      <w:divBdr>
        <w:top w:val="none" w:sz="0" w:space="0" w:color="auto"/>
        <w:left w:val="none" w:sz="0" w:space="0" w:color="auto"/>
        <w:bottom w:val="none" w:sz="0" w:space="0" w:color="auto"/>
        <w:right w:val="none" w:sz="0" w:space="0" w:color="auto"/>
      </w:divBdr>
    </w:div>
    <w:div w:id="1749963457">
      <w:bodyDiv w:val="1"/>
      <w:marLeft w:val="0"/>
      <w:marRight w:val="0"/>
      <w:marTop w:val="0"/>
      <w:marBottom w:val="0"/>
      <w:divBdr>
        <w:top w:val="none" w:sz="0" w:space="0" w:color="auto"/>
        <w:left w:val="none" w:sz="0" w:space="0" w:color="auto"/>
        <w:bottom w:val="none" w:sz="0" w:space="0" w:color="auto"/>
        <w:right w:val="none" w:sz="0" w:space="0" w:color="auto"/>
      </w:divBdr>
    </w:div>
    <w:div w:id="1792359735">
      <w:bodyDiv w:val="1"/>
      <w:marLeft w:val="0"/>
      <w:marRight w:val="0"/>
      <w:marTop w:val="0"/>
      <w:marBottom w:val="0"/>
      <w:divBdr>
        <w:top w:val="none" w:sz="0" w:space="0" w:color="auto"/>
        <w:left w:val="none" w:sz="0" w:space="0" w:color="auto"/>
        <w:bottom w:val="none" w:sz="0" w:space="0" w:color="auto"/>
        <w:right w:val="none" w:sz="0" w:space="0" w:color="auto"/>
      </w:divBdr>
    </w:div>
    <w:div w:id="1802260281">
      <w:bodyDiv w:val="1"/>
      <w:marLeft w:val="0"/>
      <w:marRight w:val="0"/>
      <w:marTop w:val="0"/>
      <w:marBottom w:val="0"/>
      <w:divBdr>
        <w:top w:val="none" w:sz="0" w:space="0" w:color="auto"/>
        <w:left w:val="none" w:sz="0" w:space="0" w:color="auto"/>
        <w:bottom w:val="none" w:sz="0" w:space="0" w:color="auto"/>
        <w:right w:val="none" w:sz="0" w:space="0" w:color="auto"/>
      </w:divBdr>
    </w:div>
    <w:div w:id="1881360218">
      <w:bodyDiv w:val="1"/>
      <w:marLeft w:val="0"/>
      <w:marRight w:val="0"/>
      <w:marTop w:val="0"/>
      <w:marBottom w:val="0"/>
      <w:divBdr>
        <w:top w:val="none" w:sz="0" w:space="0" w:color="auto"/>
        <w:left w:val="none" w:sz="0" w:space="0" w:color="auto"/>
        <w:bottom w:val="none" w:sz="0" w:space="0" w:color="auto"/>
        <w:right w:val="none" w:sz="0" w:space="0" w:color="auto"/>
      </w:divBdr>
    </w:div>
    <w:div w:id="1923298189">
      <w:bodyDiv w:val="1"/>
      <w:marLeft w:val="0"/>
      <w:marRight w:val="0"/>
      <w:marTop w:val="0"/>
      <w:marBottom w:val="0"/>
      <w:divBdr>
        <w:top w:val="none" w:sz="0" w:space="0" w:color="auto"/>
        <w:left w:val="none" w:sz="0" w:space="0" w:color="auto"/>
        <w:bottom w:val="none" w:sz="0" w:space="0" w:color="auto"/>
        <w:right w:val="none" w:sz="0" w:space="0" w:color="auto"/>
      </w:divBdr>
    </w:div>
    <w:div w:id="2120757527">
      <w:bodyDiv w:val="1"/>
      <w:marLeft w:val="0"/>
      <w:marRight w:val="0"/>
      <w:marTop w:val="0"/>
      <w:marBottom w:val="0"/>
      <w:divBdr>
        <w:top w:val="none" w:sz="0" w:space="0" w:color="auto"/>
        <w:left w:val="none" w:sz="0" w:space="0" w:color="auto"/>
        <w:bottom w:val="none" w:sz="0" w:space="0" w:color="auto"/>
        <w:right w:val="none" w:sz="0" w:space="0" w:color="auto"/>
      </w:divBdr>
    </w:div>
    <w:div w:id="2132090956">
      <w:bodyDiv w:val="1"/>
      <w:marLeft w:val="0"/>
      <w:marRight w:val="0"/>
      <w:marTop w:val="0"/>
      <w:marBottom w:val="0"/>
      <w:divBdr>
        <w:top w:val="none" w:sz="0" w:space="0" w:color="auto"/>
        <w:left w:val="none" w:sz="0" w:space="0" w:color="auto"/>
        <w:bottom w:val="none" w:sz="0" w:space="0" w:color="auto"/>
        <w:right w:val="none" w:sz="0" w:space="0" w:color="auto"/>
      </w:divBdr>
    </w:div>
    <w:div w:id="213820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53FF8-B3D1-4DBF-9D81-79349A3D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Bere Ferrers Parish Council</vt:lpstr>
    </vt:vector>
  </TitlesOfParts>
  <Company>Taylor Computers UK</Company>
  <LinksUpToDate>false</LinksUpToDate>
  <CharactersWithSpaces>4417</CharactersWithSpaces>
  <SharedDoc>false</SharedDoc>
  <HLinks>
    <vt:vector size="6" baseType="variant">
      <vt:variant>
        <vt:i4>131157</vt:i4>
      </vt:variant>
      <vt:variant>
        <vt:i4>0</vt:i4>
      </vt:variant>
      <vt:variant>
        <vt:i4>0</vt:i4>
      </vt:variant>
      <vt:variant>
        <vt:i4>5</vt:i4>
      </vt:variant>
      <vt:variant>
        <vt:lpwstr>http://www.westdevon.gov.uk/strstegicplanning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 Ferrers Parish Council</dc:title>
  <dc:creator>Clive B Taylor.</dc:creator>
  <cp:lastModifiedBy>Peter Dennis</cp:lastModifiedBy>
  <cp:revision>2</cp:revision>
  <cp:lastPrinted>2014-11-19T14:24:00Z</cp:lastPrinted>
  <dcterms:created xsi:type="dcterms:W3CDTF">2017-10-25T17:29:00Z</dcterms:created>
  <dcterms:modified xsi:type="dcterms:W3CDTF">2017-10-25T17:29:00Z</dcterms:modified>
</cp:coreProperties>
</file>